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CE" w:rsidRDefault="00D33ACE" w:rsidP="000F3EED">
      <w:pPr>
        <w:pStyle w:val="a3"/>
        <w:numPr>
          <w:ilvl w:val="0"/>
          <w:numId w:val="3"/>
        </w:numPr>
        <w:spacing w:before="0" w:beforeAutospacing="0" w:after="0" w:afterAutospacing="0" w:line="360" w:lineRule="auto"/>
        <w:jc w:val="center"/>
        <w:rPr>
          <w:b/>
          <w:sz w:val="32"/>
          <w:szCs w:val="32"/>
        </w:rPr>
      </w:pPr>
      <w:r w:rsidRPr="00D33ACE">
        <w:rPr>
          <w:b/>
          <w:sz w:val="32"/>
          <w:szCs w:val="32"/>
        </w:rPr>
        <w:t>Профессиональная культура и требования к служебному поведению муниципальных служащих</w:t>
      </w:r>
    </w:p>
    <w:p w:rsidR="000F3EED" w:rsidRPr="00D33ACE" w:rsidRDefault="000F3EED" w:rsidP="000F3EED">
      <w:pPr>
        <w:pStyle w:val="a3"/>
        <w:spacing w:before="0" w:beforeAutospacing="0" w:after="0" w:afterAutospacing="0" w:line="360" w:lineRule="auto"/>
        <w:ind w:left="720"/>
        <w:rPr>
          <w:b/>
          <w:sz w:val="32"/>
          <w:szCs w:val="32"/>
        </w:rPr>
      </w:pPr>
    </w:p>
    <w:p w:rsidR="00D33ACE" w:rsidRPr="00D33ACE" w:rsidRDefault="00D33ACE" w:rsidP="00D33ACE">
      <w:pPr>
        <w:pStyle w:val="a3"/>
        <w:spacing w:before="0" w:beforeAutospacing="0" w:after="0" w:afterAutospacing="0" w:line="360" w:lineRule="auto"/>
        <w:ind w:firstLine="567"/>
        <w:jc w:val="both"/>
        <w:rPr>
          <w:sz w:val="28"/>
          <w:szCs w:val="28"/>
        </w:rPr>
      </w:pPr>
      <w:r w:rsidRPr="00D33ACE">
        <w:rPr>
          <w:sz w:val="28"/>
          <w:szCs w:val="28"/>
        </w:rPr>
        <w:t>Профессионально культура является одним из наиболее интересных и малоизученных феноменов, которые привлекают внимание специалистов в области государственного и муниципального управления.</w:t>
      </w:r>
    </w:p>
    <w:p w:rsidR="00D33ACE" w:rsidRPr="00D33ACE" w:rsidRDefault="00D33ACE" w:rsidP="00D33ACE">
      <w:pPr>
        <w:pStyle w:val="a3"/>
        <w:spacing w:before="0" w:beforeAutospacing="0" w:after="0" w:afterAutospacing="0" w:line="360" w:lineRule="auto"/>
        <w:ind w:firstLine="567"/>
        <w:jc w:val="both"/>
        <w:rPr>
          <w:sz w:val="28"/>
          <w:szCs w:val="28"/>
        </w:rPr>
      </w:pPr>
      <w:r w:rsidRPr="000F3EED">
        <w:rPr>
          <w:rStyle w:val="a4"/>
          <w:b w:val="0"/>
          <w:sz w:val="28"/>
          <w:szCs w:val="28"/>
        </w:rPr>
        <w:t>Профессиональная культура муниципальной службы</w:t>
      </w:r>
      <w:r w:rsidRPr="00D33ACE">
        <w:rPr>
          <w:sz w:val="28"/>
          <w:szCs w:val="28"/>
        </w:rPr>
        <w:t> – комплекс ценностей и норм служебного поведения, принимаемых и разделяемых муниципальными служащими определенного муниципального органа и являющихся продуктом их совместной деятельности.</w:t>
      </w:r>
    </w:p>
    <w:p w:rsidR="000F3EED" w:rsidRDefault="00D33ACE" w:rsidP="000F3EED">
      <w:pPr>
        <w:pStyle w:val="a3"/>
        <w:spacing w:before="0" w:beforeAutospacing="0" w:after="0" w:afterAutospacing="0" w:line="360" w:lineRule="auto"/>
        <w:ind w:firstLine="567"/>
        <w:jc w:val="both"/>
        <w:rPr>
          <w:sz w:val="28"/>
          <w:szCs w:val="28"/>
        </w:rPr>
      </w:pPr>
      <w:r w:rsidRPr="00D33ACE">
        <w:rPr>
          <w:sz w:val="28"/>
          <w:szCs w:val="28"/>
        </w:rPr>
        <w:t xml:space="preserve">Специфика </w:t>
      </w:r>
      <w:r w:rsidR="000F3EED" w:rsidRPr="000F3EED">
        <w:rPr>
          <w:rStyle w:val="a4"/>
          <w:b w:val="0"/>
          <w:sz w:val="28"/>
          <w:szCs w:val="28"/>
        </w:rPr>
        <w:t>муниципальной</w:t>
      </w:r>
      <w:r w:rsidR="000F3EED" w:rsidRPr="00D33ACE">
        <w:rPr>
          <w:sz w:val="28"/>
          <w:szCs w:val="28"/>
        </w:rPr>
        <w:t xml:space="preserve"> </w:t>
      </w:r>
      <w:r w:rsidRPr="00D33ACE">
        <w:rPr>
          <w:sz w:val="28"/>
          <w:szCs w:val="28"/>
        </w:rPr>
        <w:t xml:space="preserve">службы как профессиональной деятельности граждан по обеспечению исполнения полномочий </w:t>
      </w:r>
      <w:r w:rsidR="000F3EED" w:rsidRPr="000F3EED">
        <w:rPr>
          <w:rStyle w:val="a4"/>
          <w:b w:val="0"/>
          <w:sz w:val="28"/>
          <w:szCs w:val="28"/>
        </w:rPr>
        <w:t>муниципальн</w:t>
      </w:r>
      <w:r w:rsidR="000F3EED">
        <w:rPr>
          <w:rStyle w:val="a4"/>
          <w:b w:val="0"/>
          <w:sz w:val="28"/>
          <w:szCs w:val="28"/>
        </w:rPr>
        <w:t xml:space="preserve">ых </w:t>
      </w:r>
      <w:r w:rsidRPr="00D33ACE">
        <w:rPr>
          <w:sz w:val="28"/>
          <w:szCs w:val="28"/>
        </w:rPr>
        <w:t xml:space="preserve">органов и лиц, замещающих </w:t>
      </w:r>
      <w:r w:rsidR="000F3EED">
        <w:rPr>
          <w:rStyle w:val="a4"/>
          <w:b w:val="0"/>
          <w:sz w:val="28"/>
          <w:szCs w:val="28"/>
        </w:rPr>
        <w:t xml:space="preserve">муниципальные </w:t>
      </w:r>
      <w:r w:rsidRPr="00D33ACE">
        <w:rPr>
          <w:sz w:val="28"/>
          <w:szCs w:val="28"/>
        </w:rPr>
        <w:t xml:space="preserve">должности, предопределяет особый правовой статус </w:t>
      </w:r>
      <w:r w:rsidR="000F3EED" w:rsidRPr="000F3EED">
        <w:rPr>
          <w:rStyle w:val="a4"/>
          <w:b w:val="0"/>
          <w:sz w:val="28"/>
          <w:szCs w:val="28"/>
        </w:rPr>
        <w:t>муниципальн</w:t>
      </w:r>
      <w:r w:rsidR="000F3EED">
        <w:rPr>
          <w:rStyle w:val="a4"/>
          <w:b w:val="0"/>
          <w:sz w:val="28"/>
          <w:szCs w:val="28"/>
        </w:rPr>
        <w:t xml:space="preserve">ых </w:t>
      </w:r>
      <w:r w:rsidRPr="00D33ACE">
        <w:rPr>
          <w:sz w:val="28"/>
          <w:szCs w:val="28"/>
        </w:rPr>
        <w:t xml:space="preserve">служащих в служебных (трудовых) отношениях. Регламентируя правовое положение </w:t>
      </w:r>
      <w:r w:rsidR="000F3EED" w:rsidRPr="000F3EED">
        <w:rPr>
          <w:rStyle w:val="a4"/>
          <w:b w:val="0"/>
          <w:sz w:val="28"/>
          <w:szCs w:val="28"/>
        </w:rPr>
        <w:t>муниципальн</w:t>
      </w:r>
      <w:r w:rsidR="000F3EED">
        <w:rPr>
          <w:rStyle w:val="a4"/>
          <w:b w:val="0"/>
          <w:sz w:val="28"/>
          <w:szCs w:val="28"/>
        </w:rPr>
        <w:t xml:space="preserve">ых </w:t>
      </w:r>
      <w:r w:rsidRPr="00D33ACE">
        <w:rPr>
          <w:sz w:val="28"/>
          <w:szCs w:val="28"/>
        </w:rPr>
        <w:t xml:space="preserve">служащих, порядок поступления на </w:t>
      </w:r>
      <w:r w:rsidR="000F3EED" w:rsidRPr="000F3EED">
        <w:rPr>
          <w:rStyle w:val="a4"/>
          <w:b w:val="0"/>
          <w:sz w:val="28"/>
          <w:szCs w:val="28"/>
        </w:rPr>
        <w:t>муниципальн</w:t>
      </w:r>
      <w:r w:rsidR="000F3EED">
        <w:rPr>
          <w:rStyle w:val="a4"/>
          <w:b w:val="0"/>
          <w:sz w:val="28"/>
          <w:szCs w:val="28"/>
        </w:rPr>
        <w:t xml:space="preserve">ую </w:t>
      </w:r>
      <w:r w:rsidRPr="00D33ACE">
        <w:rPr>
          <w:sz w:val="28"/>
          <w:szCs w:val="28"/>
        </w:rPr>
        <w:t>службу и ее прохождения, государство вправе устанавливать в этой сфере и особые правила (требования), что обусловлено целью обеспечения поддержания высокого уровня ее отправления, задачами и принципами ее организации и функционирования.</w:t>
      </w:r>
    </w:p>
    <w:p w:rsidR="00D33ACE" w:rsidRPr="00D33ACE" w:rsidRDefault="00D33ACE" w:rsidP="000F3EED">
      <w:pPr>
        <w:pStyle w:val="a3"/>
        <w:spacing w:before="0" w:beforeAutospacing="0" w:after="0" w:afterAutospacing="0" w:line="360" w:lineRule="auto"/>
        <w:ind w:firstLine="567"/>
        <w:jc w:val="both"/>
        <w:rPr>
          <w:sz w:val="28"/>
          <w:szCs w:val="28"/>
        </w:rPr>
      </w:pPr>
      <w:r w:rsidRPr="00D33ACE">
        <w:rPr>
          <w:sz w:val="28"/>
          <w:szCs w:val="28"/>
        </w:rPr>
        <w:t xml:space="preserve">Требования к служебному поведению определяют систему нравственных стандартов, конкретных норм поведения </w:t>
      </w:r>
      <w:r w:rsidR="000F3EED" w:rsidRPr="000F3EED">
        <w:rPr>
          <w:rStyle w:val="a4"/>
          <w:b w:val="0"/>
          <w:sz w:val="28"/>
          <w:szCs w:val="28"/>
        </w:rPr>
        <w:t>муниципаль</w:t>
      </w:r>
      <w:r w:rsidR="000F3EED">
        <w:rPr>
          <w:rStyle w:val="a4"/>
          <w:b w:val="0"/>
          <w:sz w:val="28"/>
          <w:szCs w:val="28"/>
        </w:rPr>
        <w:t>ных</w:t>
      </w:r>
      <w:r w:rsidR="000F3EED" w:rsidRPr="00D33ACE">
        <w:rPr>
          <w:sz w:val="28"/>
          <w:szCs w:val="28"/>
        </w:rPr>
        <w:t xml:space="preserve"> </w:t>
      </w:r>
      <w:r w:rsidRPr="00D33ACE">
        <w:rPr>
          <w:sz w:val="28"/>
          <w:szCs w:val="28"/>
        </w:rPr>
        <w:t xml:space="preserve">служащих при реализации полномочий </w:t>
      </w:r>
      <w:r w:rsidR="000F3EED" w:rsidRPr="000F3EED">
        <w:rPr>
          <w:rStyle w:val="a4"/>
          <w:b w:val="0"/>
          <w:sz w:val="28"/>
          <w:szCs w:val="28"/>
        </w:rPr>
        <w:t>муниципальн</w:t>
      </w:r>
      <w:r w:rsidR="000F3EED">
        <w:rPr>
          <w:rStyle w:val="a4"/>
          <w:b w:val="0"/>
          <w:sz w:val="28"/>
          <w:szCs w:val="28"/>
        </w:rPr>
        <w:t xml:space="preserve">ых </w:t>
      </w:r>
      <w:r w:rsidRPr="00D33ACE">
        <w:rPr>
          <w:sz w:val="28"/>
          <w:szCs w:val="28"/>
        </w:rPr>
        <w:t xml:space="preserve">органов, в том числе и этические нормы служебного поведения. Мораль </w:t>
      </w:r>
      <w:r w:rsidR="000F3EED" w:rsidRPr="000F3EED">
        <w:rPr>
          <w:rStyle w:val="a4"/>
          <w:b w:val="0"/>
          <w:sz w:val="28"/>
          <w:szCs w:val="28"/>
        </w:rPr>
        <w:t>муниципально</w:t>
      </w:r>
      <w:r w:rsidR="000F3EED">
        <w:rPr>
          <w:rStyle w:val="a4"/>
          <w:b w:val="0"/>
          <w:sz w:val="28"/>
          <w:szCs w:val="28"/>
        </w:rPr>
        <w:t xml:space="preserve">го </w:t>
      </w:r>
      <w:r w:rsidRPr="00D33ACE">
        <w:rPr>
          <w:sz w:val="28"/>
          <w:szCs w:val="28"/>
        </w:rPr>
        <w:t>служащего не может основываться только на собственном представлении о нравственности, она определяется и общественными потребностями. Законодатель при закреплении требований к служебному поведению опирался на реальные нравы и традиции, сообразовывал требования с системой ценностей, существующих в обществе, исторически сложившимися представлениями о морали.</w:t>
      </w:r>
    </w:p>
    <w:p w:rsidR="00D33ACE" w:rsidRPr="00D33ACE" w:rsidRDefault="00D33ACE" w:rsidP="000F3EED">
      <w:pPr>
        <w:spacing w:after="0" w:line="360" w:lineRule="auto"/>
        <w:ind w:firstLine="567"/>
        <w:jc w:val="both"/>
        <w:rPr>
          <w:rFonts w:ascii="Times New Roman" w:eastAsia="Times New Roman" w:hAnsi="Times New Roman" w:cs="Times New Roman"/>
          <w:sz w:val="28"/>
          <w:szCs w:val="28"/>
          <w:lang w:eastAsia="ru-RU"/>
        </w:rPr>
      </w:pPr>
      <w:r w:rsidRPr="000F3EED">
        <w:rPr>
          <w:rFonts w:ascii="Times New Roman" w:eastAsia="Times New Roman" w:hAnsi="Times New Roman" w:cs="Times New Roman"/>
          <w:bCs/>
          <w:sz w:val="28"/>
          <w:szCs w:val="28"/>
          <w:lang w:eastAsia="ru-RU"/>
        </w:rPr>
        <w:lastRenderedPageBreak/>
        <w:t>Требования </w:t>
      </w:r>
      <w:r w:rsidRPr="00D33ACE">
        <w:rPr>
          <w:rFonts w:ascii="Times New Roman" w:eastAsia="Times New Roman" w:hAnsi="Times New Roman" w:cs="Times New Roman"/>
          <w:sz w:val="28"/>
          <w:szCs w:val="28"/>
          <w:lang w:eastAsia="ru-RU"/>
        </w:rPr>
        <w:t>к </w:t>
      </w:r>
      <w:r w:rsidRPr="000F3EED">
        <w:rPr>
          <w:rFonts w:ascii="Times New Roman" w:eastAsia="Times New Roman" w:hAnsi="Times New Roman" w:cs="Times New Roman"/>
          <w:bCs/>
          <w:sz w:val="28"/>
          <w:szCs w:val="28"/>
          <w:lang w:eastAsia="ru-RU"/>
        </w:rPr>
        <w:t>служебному поведению </w:t>
      </w:r>
      <w:r w:rsidRPr="00D33ACE">
        <w:rPr>
          <w:rFonts w:ascii="Times New Roman" w:eastAsia="Times New Roman" w:hAnsi="Times New Roman" w:cs="Times New Roman"/>
          <w:sz w:val="28"/>
          <w:szCs w:val="28"/>
          <w:lang w:eastAsia="ru-RU"/>
        </w:rPr>
        <w:t>включают в себя </w:t>
      </w:r>
      <w:r w:rsidRPr="00D33ACE">
        <w:rPr>
          <w:rFonts w:ascii="Times New Roman" w:eastAsia="Times New Roman" w:hAnsi="Times New Roman" w:cs="Times New Roman"/>
          <w:iCs/>
          <w:sz w:val="28"/>
          <w:szCs w:val="28"/>
          <w:lang w:eastAsia="ru-RU"/>
        </w:rPr>
        <w:t>три типа нравственных норм</w:t>
      </w:r>
      <w:r w:rsidRPr="00D33ACE">
        <w:rPr>
          <w:rFonts w:ascii="Times New Roman" w:eastAsia="Times New Roman" w:hAnsi="Times New Roman" w:cs="Times New Roman"/>
          <w:sz w:val="28"/>
          <w:szCs w:val="28"/>
          <w:lang w:eastAsia="ru-RU"/>
        </w:rPr>
        <w:t>:</w:t>
      </w:r>
    </w:p>
    <w:p w:rsidR="00D33ACE" w:rsidRPr="00D33ACE" w:rsidRDefault="00D33ACE" w:rsidP="000F3EED">
      <w:pPr>
        <w:spacing w:after="0" w:line="360" w:lineRule="auto"/>
        <w:ind w:firstLine="567"/>
        <w:jc w:val="both"/>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t xml:space="preserve">– предписывающие (как требуется поступать с точки зрения профессиональной морали </w:t>
      </w:r>
      <w:r w:rsidR="000F3EED" w:rsidRPr="000F3EED">
        <w:rPr>
          <w:rStyle w:val="a4"/>
          <w:rFonts w:ascii="Times New Roman" w:hAnsi="Times New Roman" w:cs="Times New Roman"/>
          <w:b w:val="0"/>
          <w:sz w:val="28"/>
          <w:szCs w:val="28"/>
        </w:rPr>
        <w:t>муниципально</w:t>
      </w:r>
      <w:r w:rsidR="000F3EED">
        <w:rPr>
          <w:rStyle w:val="a4"/>
          <w:rFonts w:ascii="Times New Roman" w:hAnsi="Times New Roman" w:cs="Times New Roman"/>
          <w:b w:val="0"/>
          <w:sz w:val="28"/>
          <w:szCs w:val="28"/>
        </w:rPr>
        <w:t xml:space="preserve">го </w:t>
      </w:r>
      <w:r w:rsidRPr="00D33ACE">
        <w:rPr>
          <w:rFonts w:ascii="Times New Roman" w:eastAsia="Times New Roman" w:hAnsi="Times New Roman" w:cs="Times New Roman"/>
          <w:sz w:val="28"/>
          <w:szCs w:val="28"/>
          <w:lang w:eastAsia="ru-RU"/>
        </w:rPr>
        <w:t>служащего);</w:t>
      </w:r>
    </w:p>
    <w:p w:rsidR="00D33ACE" w:rsidRPr="00D33ACE" w:rsidRDefault="00D33ACE" w:rsidP="000F3EED">
      <w:pPr>
        <w:spacing w:after="0" w:line="360" w:lineRule="auto"/>
        <w:ind w:firstLine="567"/>
        <w:jc w:val="both"/>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t>– запретительные (что недопустимо в рамках служебного поведения);</w:t>
      </w:r>
    </w:p>
    <w:p w:rsidR="00D33ACE" w:rsidRPr="00D33ACE" w:rsidRDefault="00D33ACE" w:rsidP="000F3EED">
      <w:pPr>
        <w:spacing w:after="0" w:line="360" w:lineRule="auto"/>
        <w:ind w:firstLine="567"/>
        <w:jc w:val="both"/>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t>– рекомендательные (как следует вести себя в той или иной ситуации в служебное и неслужебное время).</w:t>
      </w:r>
    </w:p>
    <w:p w:rsidR="00D33ACE" w:rsidRPr="00D33ACE" w:rsidRDefault="00D33ACE" w:rsidP="000F3EED">
      <w:pPr>
        <w:pStyle w:val="a3"/>
        <w:spacing w:before="0" w:beforeAutospacing="0" w:after="0" w:afterAutospacing="0" w:line="360" w:lineRule="auto"/>
        <w:ind w:firstLine="567"/>
        <w:jc w:val="both"/>
        <w:rPr>
          <w:sz w:val="28"/>
          <w:szCs w:val="28"/>
        </w:rPr>
      </w:pPr>
      <w:r w:rsidRPr="00D33ACE">
        <w:rPr>
          <w:sz w:val="28"/>
          <w:szCs w:val="28"/>
        </w:rPr>
        <w:t xml:space="preserve">Большинство требований к служебному поведению </w:t>
      </w:r>
      <w:r w:rsidR="000F3EED" w:rsidRPr="000F3EED">
        <w:rPr>
          <w:rStyle w:val="a4"/>
          <w:b w:val="0"/>
          <w:sz w:val="28"/>
          <w:szCs w:val="28"/>
        </w:rPr>
        <w:t>муниципально</w:t>
      </w:r>
      <w:r w:rsidR="000F3EED">
        <w:rPr>
          <w:rStyle w:val="a4"/>
          <w:b w:val="0"/>
          <w:sz w:val="28"/>
          <w:szCs w:val="28"/>
        </w:rPr>
        <w:t xml:space="preserve">го </w:t>
      </w:r>
      <w:r w:rsidRPr="00D33ACE">
        <w:rPr>
          <w:sz w:val="28"/>
          <w:szCs w:val="28"/>
        </w:rPr>
        <w:t xml:space="preserve">служащего, установленных Федеральным законом № 25-ФЗ, связано с правами </w:t>
      </w:r>
      <w:r w:rsidR="000F3EED" w:rsidRPr="000F3EED">
        <w:rPr>
          <w:rStyle w:val="a4"/>
          <w:b w:val="0"/>
          <w:sz w:val="28"/>
          <w:szCs w:val="28"/>
        </w:rPr>
        <w:t>муниципально</w:t>
      </w:r>
      <w:r w:rsidR="000F3EED">
        <w:rPr>
          <w:rStyle w:val="a4"/>
          <w:b w:val="0"/>
          <w:sz w:val="28"/>
          <w:szCs w:val="28"/>
        </w:rPr>
        <w:t xml:space="preserve">го </w:t>
      </w:r>
      <w:r w:rsidRPr="00D33ACE">
        <w:rPr>
          <w:sz w:val="28"/>
          <w:szCs w:val="28"/>
        </w:rPr>
        <w:t>служащего (ст. 11), обязанностями (ст. 12), ограничениями (ст. 13), запретами (ст. 14).</w:t>
      </w:r>
    </w:p>
    <w:p w:rsidR="00D33ACE" w:rsidRPr="00D33ACE" w:rsidRDefault="00D33ACE" w:rsidP="000F3EED">
      <w:pPr>
        <w:pStyle w:val="a3"/>
        <w:spacing w:before="0" w:beforeAutospacing="0" w:after="0" w:afterAutospacing="0" w:line="360" w:lineRule="auto"/>
        <w:ind w:firstLine="567"/>
        <w:jc w:val="both"/>
        <w:rPr>
          <w:sz w:val="28"/>
          <w:szCs w:val="28"/>
        </w:rPr>
      </w:pPr>
      <w:r w:rsidRPr="00D33ACE">
        <w:rPr>
          <w:sz w:val="28"/>
          <w:szCs w:val="28"/>
        </w:rPr>
        <w:t xml:space="preserve">Следует отметить, что в законе нельзя предусмотреть все нравственные коллизии, возникающие в практической деятельности </w:t>
      </w:r>
      <w:r w:rsidR="000F3EED" w:rsidRPr="000F3EED">
        <w:rPr>
          <w:rStyle w:val="a4"/>
          <w:b w:val="0"/>
          <w:sz w:val="28"/>
          <w:szCs w:val="28"/>
        </w:rPr>
        <w:t>муниципально</w:t>
      </w:r>
      <w:r w:rsidR="000F3EED">
        <w:rPr>
          <w:rStyle w:val="a4"/>
          <w:b w:val="0"/>
          <w:sz w:val="28"/>
          <w:szCs w:val="28"/>
        </w:rPr>
        <w:t xml:space="preserve">го </w:t>
      </w:r>
      <w:r w:rsidRPr="00D33ACE">
        <w:rPr>
          <w:sz w:val="28"/>
          <w:szCs w:val="28"/>
        </w:rPr>
        <w:t>служащего. Статьи закона не заменяют и личного морального выбора, позиции и убеждений человека, сто совести.</w:t>
      </w:r>
    </w:p>
    <w:p w:rsidR="00D33ACE" w:rsidRPr="00D33ACE" w:rsidRDefault="00D33ACE" w:rsidP="000F3EED">
      <w:pPr>
        <w:pStyle w:val="a3"/>
        <w:spacing w:before="0" w:beforeAutospacing="0" w:after="0" w:afterAutospacing="0" w:line="360" w:lineRule="auto"/>
        <w:ind w:firstLine="567"/>
        <w:jc w:val="both"/>
        <w:rPr>
          <w:sz w:val="28"/>
          <w:szCs w:val="28"/>
        </w:rPr>
      </w:pPr>
      <w:r w:rsidRPr="00D33ACE">
        <w:rPr>
          <w:sz w:val="28"/>
          <w:szCs w:val="28"/>
        </w:rPr>
        <w:t xml:space="preserve">Следует подчеркнуть, что для оценки этического поведения </w:t>
      </w:r>
      <w:r w:rsidR="000F3EED" w:rsidRPr="000F3EED">
        <w:rPr>
          <w:rStyle w:val="a4"/>
          <w:b w:val="0"/>
          <w:sz w:val="28"/>
          <w:szCs w:val="28"/>
        </w:rPr>
        <w:t>муниципально</w:t>
      </w:r>
      <w:r w:rsidR="000F3EED">
        <w:rPr>
          <w:rStyle w:val="a4"/>
          <w:b w:val="0"/>
          <w:sz w:val="28"/>
          <w:szCs w:val="28"/>
        </w:rPr>
        <w:t xml:space="preserve">го </w:t>
      </w:r>
      <w:r w:rsidRPr="00D33ACE">
        <w:rPr>
          <w:sz w:val="28"/>
          <w:szCs w:val="28"/>
        </w:rPr>
        <w:t xml:space="preserve">служащего требуется более высокий стандарт, чем тот, который применяется для оценки нравственности других граждан. Требования к поведению </w:t>
      </w:r>
      <w:r w:rsidR="000F3EED" w:rsidRPr="000F3EED">
        <w:rPr>
          <w:rStyle w:val="a4"/>
          <w:b w:val="0"/>
          <w:sz w:val="28"/>
          <w:szCs w:val="28"/>
        </w:rPr>
        <w:t>муниципально</w:t>
      </w:r>
      <w:r w:rsidR="000F3EED">
        <w:rPr>
          <w:rStyle w:val="a4"/>
          <w:b w:val="0"/>
          <w:sz w:val="28"/>
          <w:szCs w:val="28"/>
        </w:rPr>
        <w:t xml:space="preserve">го </w:t>
      </w:r>
      <w:r w:rsidRPr="00D33ACE">
        <w:rPr>
          <w:sz w:val="28"/>
          <w:szCs w:val="28"/>
        </w:rPr>
        <w:t>служащего должны быть более строгими, чем обычные моральные нормы.</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D33ACE">
        <w:rPr>
          <w:rFonts w:ascii="Times New Roman" w:hAnsi="Times New Roman" w:cs="Times New Roman"/>
          <w:sz w:val="28"/>
          <w:szCs w:val="28"/>
        </w:rPr>
        <w:t>Требования к служебному поведению гражданских служащих установлены ст. 14.2 </w:t>
      </w:r>
      <w:r w:rsidRPr="000F3EED">
        <w:rPr>
          <w:rFonts w:ascii="Times New Roman" w:hAnsi="Times New Roman" w:cs="Times New Roman"/>
          <w:iCs/>
          <w:sz w:val="28"/>
          <w:szCs w:val="28"/>
        </w:rPr>
        <w:t>Федерального закона № 25-ФЗ. Согласно этому закону</w:t>
      </w:r>
      <w:r w:rsidRPr="00D33ACE">
        <w:rPr>
          <w:rFonts w:ascii="Times New Roman" w:hAnsi="Times New Roman" w:cs="Times New Roman"/>
          <w:i/>
          <w:iCs/>
          <w:sz w:val="28"/>
          <w:szCs w:val="28"/>
        </w:rPr>
        <w:t xml:space="preserve"> </w:t>
      </w:r>
      <w:r w:rsidRPr="00D33ACE">
        <w:rPr>
          <w:rFonts w:ascii="Times New Roman" w:eastAsia="Times New Roman" w:hAnsi="Times New Roman" w:cs="Times New Roman"/>
          <w:sz w:val="28"/>
          <w:szCs w:val="28"/>
          <w:lang w:eastAsia="ru-RU"/>
        </w:rPr>
        <w:t>муниципальный служащий обязан:</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0" w:name="dst56"/>
      <w:bookmarkEnd w:id="0"/>
      <w:r w:rsidRPr="00D33ACE">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1" w:name="dst57"/>
      <w:bookmarkEnd w:id="1"/>
      <w:r w:rsidRPr="00D33ACE">
        <w:rPr>
          <w:rFonts w:ascii="Times New Roman" w:eastAsia="Times New Roman" w:hAnsi="Times New Roman" w:cs="Times New Roman"/>
          <w:sz w:val="28"/>
          <w:szCs w:val="28"/>
          <w:lang w:eastAsia="ru-RU"/>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w:t>
      </w:r>
      <w:r w:rsidRPr="00D33ACE">
        <w:rPr>
          <w:rFonts w:ascii="Times New Roman" w:eastAsia="Times New Roman" w:hAnsi="Times New Roman" w:cs="Times New Roman"/>
          <w:sz w:val="28"/>
          <w:szCs w:val="28"/>
          <w:lang w:eastAsia="ru-RU"/>
        </w:rPr>
        <w:lastRenderedPageBreak/>
        <w:t>социальным группам, гражданам и организациям и не допускать предвзятости в отношении таких объединений, групп, организаций и граждан;</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2" w:name="dst58"/>
      <w:bookmarkEnd w:id="2"/>
      <w:r w:rsidRPr="00D33ACE">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3" w:name="dst59"/>
      <w:bookmarkEnd w:id="3"/>
      <w:r w:rsidRPr="00D33ACE">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4" w:name="dst60"/>
      <w:bookmarkEnd w:id="4"/>
      <w:r w:rsidRPr="00D33ACE">
        <w:rPr>
          <w:rFonts w:ascii="Times New Roman" w:eastAsia="Times New Roman" w:hAnsi="Times New Roman" w:cs="Times New Roman"/>
          <w:sz w:val="28"/>
          <w:szCs w:val="28"/>
          <w:lang w:eastAsia="ru-RU"/>
        </w:rPr>
        <w:t>5) проявлять корректность в обращении с гражданами;</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5" w:name="dst61"/>
      <w:bookmarkEnd w:id="5"/>
      <w:r w:rsidRPr="00D33ACE">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6" w:name="dst62"/>
      <w:bookmarkEnd w:id="6"/>
      <w:r w:rsidRPr="00D33ACE">
        <w:rPr>
          <w:rFonts w:ascii="Times New Roman" w:eastAsia="Times New Roman" w:hAnsi="Times New Roman" w:cs="Times New Roman"/>
          <w:sz w:val="28"/>
          <w:szCs w:val="28"/>
          <w:lang w:eastAsia="ru-RU"/>
        </w:rPr>
        <w:t xml:space="preserve">7) учитывать культурные и иные особенности различных этнических и социальных групп, а также </w:t>
      </w:r>
      <w:proofErr w:type="spellStart"/>
      <w:r w:rsidRPr="00D33ACE">
        <w:rPr>
          <w:rFonts w:ascii="Times New Roman" w:eastAsia="Times New Roman" w:hAnsi="Times New Roman" w:cs="Times New Roman"/>
          <w:sz w:val="28"/>
          <w:szCs w:val="28"/>
          <w:lang w:eastAsia="ru-RU"/>
        </w:rPr>
        <w:t>конфессий</w:t>
      </w:r>
      <w:proofErr w:type="spellEnd"/>
      <w:r w:rsidRPr="00D33ACE">
        <w:rPr>
          <w:rFonts w:ascii="Times New Roman" w:eastAsia="Times New Roman" w:hAnsi="Times New Roman" w:cs="Times New Roman"/>
          <w:sz w:val="28"/>
          <w:szCs w:val="28"/>
          <w:lang w:eastAsia="ru-RU"/>
        </w:rPr>
        <w:t>;</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7" w:name="dst63"/>
      <w:bookmarkEnd w:id="7"/>
      <w:r w:rsidRPr="00D33ACE">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8" w:name="dst64"/>
      <w:bookmarkEnd w:id="8"/>
      <w:r w:rsidRPr="00D33ACE">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D33ACE" w:rsidRPr="00D33ACE" w:rsidRDefault="00D33ACE" w:rsidP="00D33ACE">
      <w:pPr>
        <w:shd w:val="clear" w:color="auto" w:fill="FFFFFF"/>
        <w:spacing w:after="0" w:line="360" w:lineRule="auto"/>
        <w:ind w:firstLine="540"/>
        <w:jc w:val="both"/>
        <w:rPr>
          <w:rFonts w:ascii="Times New Roman" w:eastAsia="Times New Roman" w:hAnsi="Times New Roman" w:cs="Times New Roman"/>
          <w:sz w:val="28"/>
          <w:szCs w:val="28"/>
          <w:lang w:eastAsia="ru-RU"/>
        </w:rPr>
      </w:pPr>
      <w:bookmarkStart w:id="9" w:name="dst65"/>
      <w:bookmarkEnd w:id="9"/>
      <w:r w:rsidRPr="000F3EED">
        <w:rPr>
          <w:rStyle w:val="a4"/>
          <w:rFonts w:ascii="Times New Roman" w:hAnsi="Times New Roman" w:cs="Times New Roman"/>
          <w:b w:val="0"/>
          <w:sz w:val="28"/>
          <w:szCs w:val="28"/>
        </w:rPr>
        <w:t>Повышенные требования предъявляются к руководителям.</w:t>
      </w:r>
      <w:r w:rsidRPr="00D33ACE">
        <w:rPr>
          <w:rFonts w:ascii="Times New Roman" w:eastAsia="Times New Roman" w:hAnsi="Times New Roman" w:cs="Times New Roman"/>
          <w:sz w:val="28"/>
          <w:szCs w:val="28"/>
          <w:lang w:eastAsia="ru-RU"/>
        </w:rPr>
        <w:t xml:space="preserve">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33ACE" w:rsidRPr="00D33ACE" w:rsidRDefault="00D33ACE" w:rsidP="00B10050">
      <w:pPr>
        <w:spacing w:after="0" w:line="360" w:lineRule="auto"/>
        <w:ind w:firstLine="567"/>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t>Необходимо, однако, отметить, что перечень требований к служебному поведению гражданского служащего не является исчерпывающим, часто возникают сложности при практической реализации по</w:t>
      </w:r>
      <w:r>
        <w:rPr>
          <w:rFonts w:ascii="Times New Roman" w:eastAsia="Times New Roman" w:hAnsi="Times New Roman" w:cs="Times New Roman"/>
          <w:sz w:val="28"/>
          <w:szCs w:val="28"/>
          <w:lang w:eastAsia="ru-RU"/>
        </w:rPr>
        <w:t>ложений Федерального закона № 25</w:t>
      </w:r>
      <w:r w:rsidRPr="00D33ACE">
        <w:rPr>
          <w:rFonts w:ascii="Times New Roman" w:eastAsia="Times New Roman" w:hAnsi="Times New Roman" w:cs="Times New Roman"/>
          <w:sz w:val="28"/>
          <w:szCs w:val="28"/>
          <w:lang w:eastAsia="ru-RU"/>
        </w:rPr>
        <w:t xml:space="preserve">-ФЗ о служебном поведении, которые во многом связаны </w:t>
      </w:r>
      <w:proofErr w:type="gramStart"/>
      <w:r w:rsidRPr="00D33ACE">
        <w:rPr>
          <w:rFonts w:ascii="Times New Roman" w:eastAsia="Times New Roman" w:hAnsi="Times New Roman" w:cs="Times New Roman"/>
          <w:sz w:val="28"/>
          <w:szCs w:val="28"/>
          <w:lang w:eastAsia="ru-RU"/>
        </w:rPr>
        <w:t>с</w:t>
      </w:r>
      <w:proofErr w:type="gramEnd"/>
      <w:r w:rsidRPr="00D33ACE">
        <w:rPr>
          <w:rFonts w:ascii="Times New Roman" w:eastAsia="Times New Roman" w:hAnsi="Times New Roman" w:cs="Times New Roman"/>
          <w:sz w:val="28"/>
          <w:szCs w:val="28"/>
          <w:lang w:eastAsia="ru-RU"/>
        </w:rPr>
        <w:t>:</w:t>
      </w:r>
    </w:p>
    <w:p w:rsidR="00D33ACE" w:rsidRPr="00D33ACE" w:rsidRDefault="00D33ACE" w:rsidP="00D33ACE">
      <w:pPr>
        <w:spacing w:after="0" w:line="360" w:lineRule="auto"/>
        <w:ind w:firstLine="567"/>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t xml:space="preserve">– субъективностью и </w:t>
      </w:r>
      <w:proofErr w:type="spellStart"/>
      <w:r w:rsidRPr="00D33ACE">
        <w:rPr>
          <w:rFonts w:ascii="Times New Roman" w:eastAsia="Times New Roman" w:hAnsi="Times New Roman" w:cs="Times New Roman"/>
          <w:sz w:val="28"/>
          <w:szCs w:val="28"/>
          <w:lang w:eastAsia="ru-RU"/>
        </w:rPr>
        <w:t>поливариантностью</w:t>
      </w:r>
      <w:proofErr w:type="spellEnd"/>
      <w:r w:rsidRPr="00D33ACE">
        <w:rPr>
          <w:rFonts w:ascii="Times New Roman" w:eastAsia="Times New Roman" w:hAnsi="Times New Roman" w:cs="Times New Roman"/>
          <w:sz w:val="28"/>
          <w:szCs w:val="28"/>
          <w:lang w:eastAsia="ru-RU"/>
        </w:rPr>
        <w:t xml:space="preserve"> оценки моральных, этических, нравственных категорий;</w:t>
      </w:r>
    </w:p>
    <w:p w:rsidR="00D33ACE" w:rsidRPr="00D33ACE" w:rsidRDefault="00D33ACE" w:rsidP="000F3EED">
      <w:pPr>
        <w:spacing w:after="0" w:line="360" w:lineRule="auto"/>
        <w:ind w:firstLine="567"/>
        <w:jc w:val="both"/>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lastRenderedPageBreak/>
        <w:t>– отсутствием интеграции современного российского общества посредством единой морали, отрицанием сложившихся ранее нравственных норм и ценностей;</w:t>
      </w:r>
    </w:p>
    <w:p w:rsidR="00D33ACE" w:rsidRDefault="00D33ACE" w:rsidP="00D33ACE">
      <w:pPr>
        <w:spacing w:after="0" w:line="360" w:lineRule="auto"/>
        <w:ind w:firstLine="567"/>
        <w:rPr>
          <w:rFonts w:ascii="Times New Roman" w:eastAsia="Times New Roman" w:hAnsi="Times New Roman" w:cs="Times New Roman"/>
          <w:sz w:val="28"/>
          <w:szCs w:val="28"/>
          <w:lang w:eastAsia="ru-RU"/>
        </w:rPr>
      </w:pPr>
      <w:r w:rsidRPr="00D33ACE">
        <w:rPr>
          <w:rFonts w:ascii="Times New Roman" w:eastAsia="Times New Roman" w:hAnsi="Times New Roman" w:cs="Times New Roman"/>
          <w:sz w:val="28"/>
          <w:szCs w:val="28"/>
          <w:lang w:eastAsia="ru-RU"/>
        </w:rPr>
        <w:t>– невозможностью учесть весть спектр поведенческих стратегий и сложностью определения адекватных санкций за нарушение требований к служебному поведению.</w:t>
      </w:r>
    </w:p>
    <w:p w:rsidR="00D33ACE" w:rsidRPr="00D33ACE" w:rsidRDefault="00D33ACE" w:rsidP="00D33ACE">
      <w:pPr>
        <w:spacing w:after="0" w:line="360" w:lineRule="auto"/>
        <w:ind w:firstLine="567"/>
        <w:jc w:val="both"/>
        <w:rPr>
          <w:rFonts w:ascii="Times New Roman" w:eastAsia="Times New Roman" w:hAnsi="Times New Roman" w:cs="Times New Roman"/>
          <w:iCs/>
          <w:sz w:val="28"/>
          <w:szCs w:val="28"/>
          <w:lang w:eastAsia="ru-RU"/>
        </w:rPr>
      </w:pPr>
      <w:r w:rsidRPr="00D33ACE">
        <w:rPr>
          <w:rFonts w:ascii="Times New Roman" w:eastAsia="Times New Roman" w:hAnsi="Times New Roman" w:cs="Times New Roman"/>
          <w:sz w:val="28"/>
          <w:szCs w:val="28"/>
          <w:lang w:eastAsia="ru-RU"/>
        </w:rPr>
        <w:t xml:space="preserve">Но смысл требований определяет главное – закон позволяет не дожидаться </w:t>
      </w:r>
      <w:r>
        <w:rPr>
          <w:rFonts w:ascii="Times New Roman" w:eastAsia="Times New Roman" w:hAnsi="Times New Roman" w:cs="Times New Roman"/>
          <w:sz w:val="28"/>
          <w:szCs w:val="28"/>
          <w:lang w:eastAsia="ru-RU"/>
        </w:rPr>
        <w:t xml:space="preserve">последствий злоупотреблений муниципальных </w:t>
      </w:r>
      <w:r w:rsidRPr="00D33ACE">
        <w:rPr>
          <w:rFonts w:ascii="Times New Roman" w:eastAsia="Times New Roman" w:hAnsi="Times New Roman" w:cs="Times New Roman"/>
          <w:sz w:val="28"/>
          <w:szCs w:val="28"/>
          <w:lang w:eastAsia="ru-RU"/>
        </w:rPr>
        <w:t xml:space="preserve"> служащих (например, возникновения ненадлежащей выгоды и оснований для привлечения лица к административной или уголовной ответственности), а </w:t>
      </w:r>
      <w:r w:rsidRPr="00D33ACE">
        <w:rPr>
          <w:rFonts w:ascii="Times New Roman" w:eastAsia="Times New Roman" w:hAnsi="Times New Roman" w:cs="Times New Roman"/>
          <w:iCs/>
          <w:sz w:val="28"/>
          <w:szCs w:val="28"/>
          <w:lang w:eastAsia="ru-RU"/>
        </w:rPr>
        <w:t>устранять причины, предпосылки коррупции и иных злоупотреблений на ранних стадиях</w:t>
      </w:r>
      <w:r w:rsidRPr="00D33ACE">
        <w:rPr>
          <w:rFonts w:ascii="Times New Roman" w:eastAsia="Times New Roman" w:hAnsi="Times New Roman" w:cs="Times New Roman"/>
          <w:sz w:val="28"/>
          <w:szCs w:val="28"/>
          <w:lang w:eastAsia="ru-RU"/>
        </w:rPr>
        <w:t>, </w:t>
      </w:r>
      <w:r w:rsidRPr="00D33ACE">
        <w:rPr>
          <w:rFonts w:ascii="Times New Roman" w:eastAsia="Times New Roman" w:hAnsi="Times New Roman" w:cs="Times New Roman"/>
          <w:iCs/>
          <w:sz w:val="28"/>
          <w:szCs w:val="28"/>
          <w:lang w:eastAsia="ru-RU"/>
        </w:rPr>
        <w:t>на уровне дисциплинарной ответственности.</w:t>
      </w:r>
    </w:p>
    <w:p w:rsidR="00D33ACE" w:rsidRDefault="00D33ACE" w:rsidP="00D33A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Существуют принципы служебного поведения муниципального служащего: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xml:space="preserve">— добросовестное исполнение должностных обязанностей на высоком профессиональном уровне в целях обеспечения эффективной работы органов местного самоуправления;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признание, соблюдение и защита прав и</w:t>
      </w:r>
      <w:r>
        <w:rPr>
          <w:rFonts w:ascii="Times New Roman" w:hAnsi="Times New Roman" w:cs="Times New Roman"/>
          <w:sz w:val="28"/>
          <w:szCs w:val="28"/>
        </w:rPr>
        <w:t xml:space="preserve"> свобод человека и гражданина, именно </w:t>
      </w:r>
      <w:r w:rsidRPr="00D33ACE">
        <w:rPr>
          <w:rFonts w:ascii="Times New Roman" w:hAnsi="Times New Roman" w:cs="Times New Roman"/>
          <w:sz w:val="28"/>
          <w:szCs w:val="28"/>
        </w:rPr>
        <w:t xml:space="preserve">они определяют основной смысл и содержание </w:t>
      </w:r>
      <w:proofErr w:type="gramStart"/>
      <w:r w:rsidRPr="00D33ACE">
        <w:rPr>
          <w:rFonts w:ascii="Times New Roman" w:hAnsi="Times New Roman" w:cs="Times New Roman"/>
          <w:sz w:val="28"/>
          <w:szCs w:val="28"/>
        </w:rPr>
        <w:t>деятельности</w:t>
      </w:r>
      <w:proofErr w:type="gramEnd"/>
      <w:r w:rsidRPr="00D33ACE">
        <w:rPr>
          <w:rFonts w:ascii="Times New Roman" w:hAnsi="Times New Roman" w:cs="Times New Roman"/>
          <w:sz w:val="28"/>
          <w:szCs w:val="28"/>
        </w:rPr>
        <w:t xml:space="preserve"> как органов местного самоуправления, так и </w:t>
      </w:r>
      <w:r w:rsidR="000F3EED">
        <w:rPr>
          <w:rFonts w:ascii="Times New Roman" w:hAnsi="Times New Roman" w:cs="Times New Roman"/>
          <w:sz w:val="28"/>
          <w:szCs w:val="28"/>
        </w:rPr>
        <w:t>муниципальных</w:t>
      </w:r>
      <w:r w:rsidRPr="00D33ACE">
        <w:rPr>
          <w:rFonts w:ascii="Times New Roman" w:hAnsi="Times New Roman" w:cs="Times New Roman"/>
          <w:sz w:val="28"/>
          <w:szCs w:val="28"/>
        </w:rPr>
        <w:t xml:space="preserve"> служащих;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xml:space="preserve">— </w:t>
      </w:r>
      <w:proofErr w:type="spellStart"/>
      <w:r w:rsidRPr="00D33ACE">
        <w:rPr>
          <w:rFonts w:ascii="Times New Roman" w:hAnsi="Times New Roman" w:cs="Times New Roman"/>
          <w:sz w:val="28"/>
          <w:szCs w:val="28"/>
        </w:rPr>
        <w:t>неоказывание</w:t>
      </w:r>
      <w:proofErr w:type="spellEnd"/>
      <w:r w:rsidRPr="00D33ACE">
        <w:rPr>
          <w:rFonts w:ascii="Times New Roman" w:hAnsi="Times New Roman" w:cs="Times New Roman"/>
          <w:sz w:val="28"/>
          <w:szCs w:val="28"/>
        </w:rPr>
        <w:t xml:space="preserve"> предпочтения каким-либо профессиональным или социальным группам и организациям, независимость от влияния отдельных граждан, профессиональных или социальных групп и организаций;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xml:space="preserve">— уведомление представителя нанимателя, органов прокуратуры или других государственных органов либо органов местного самоуправления обо всех случаях обращения к служащему каких-либо лиц в целях склонения к совершению коррупционных правонарушений;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lastRenderedPageBreak/>
        <w:t xml:space="preserve">— соблюдение установленных федеральными законами ограничений и запретов;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xml:space="preserve">— соблюдение норм служебной, профессиональной этики и правил делового поведения; </w:t>
      </w:r>
    </w:p>
    <w:p w:rsidR="000F3EED"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xml:space="preserve">— принятие предусмотренных законодательством РФ мер по недопущению конфликтов интересов и урегулированию возникших конфликтов интересов; </w:t>
      </w:r>
    </w:p>
    <w:p w:rsid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xml:space="preserve">— противодействие проявлениям коррупции; </w:t>
      </w:r>
    </w:p>
    <w:p w:rsidR="00D33ACE" w:rsidRPr="00D33ACE" w:rsidRDefault="00D33ACE" w:rsidP="00D33ACE">
      <w:pPr>
        <w:spacing w:after="0" w:line="360" w:lineRule="auto"/>
        <w:ind w:firstLine="567"/>
        <w:jc w:val="both"/>
        <w:rPr>
          <w:rFonts w:ascii="Times New Roman" w:hAnsi="Times New Roman" w:cs="Times New Roman"/>
          <w:sz w:val="28"/>
          <w:szCs w:val="28"/>
        </w:rPr>
      </w:pPr>
      <w:r w:rsidRPr="00D33ACE">
        <w:rPr>
          <w:rFonts w:ascii="Times New Roman" w:hAnsi="Times New Roman" w:cs="Times New Roman"/>
          <w:sz w:val="28"/>
          <w:szCs w:val="28"/>
        </w:rPr>
        <w:t>— предоставление сведений о доходах, об имуществе и обязательствах имущественного характера своих и членов своей семьи в соответствии с законодательством.</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Конкретных положений о привлечении к дисциплинарной ответственности в Законе N 25-ФЗ нет, но есть отдельные статьи, предусматривающие виды ответственности за совершение дисциплинарных проступков (ст. 27), взыскания за несоблюдение ограничений и запретов (ст. 27.1) и увольнение в связи с утратой доверия (ст. 19). </w:t>
      </w:r>
    </w:p>
    <w:p w:rsidR="000F3EED" w:rsidRDefault="000F3EED" w:rsidP="000F3EED">
      <w:pPr>
        <w:spacing w:after="0" w:line="360" w:lineRule="auto"/>
        <w:ind w:firstLine="567"/>
        <w:jc w:val="both"/>
        <w:rPr>
          <w:rFonts w:ascii="Times New Roman" w:hAnsi="Times New Roman" w:cs="Times New Roman"/>
          <w:sz w:val="28"/>
          <w:szCs w:val="28"/>
        </w:rPr>
      </w:pPr>
      <w:proofErr w:type="gramStart"/>
      <w:r w:rsidRPr="000F3EED">
        <w:rPr>
          <w:rFonts w:ascii="Times New Roman" w:hAnsi="Times New Roman" w:cs="Times New Roman"/>
          <w:sz w:val="28"/>
          <w:szCs w:val="28"/>
        </w:rPr>
        <w:t xml:space="preserve">Согласно ст. 27.1 Закона N 25-ФЗ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Законом N 25-ФЗ, Федеральным законом от 25.12.2008 N 273-ФЗ «О противодействии коррупции» и другими федеральными законами, налагаются (как и за совершение дисциплинарных проступков) взыскания: </w:t>
      </w:r>
      <w:proofErr w:type="gramEnd"/>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замечание;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выговор;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увольнение с муниципальной службы</w:t>
      </w:r>
      <w:r>
        <w:rPr>
          <w:rFonts w:ascii="Times New Roman" w:hAnsi="Times New Roman" w:cs="Times New Roman"/>
          <w:sz w:val="28"/>
          <w:szCs w:val="28"/>
        </w:rPr>
        <w:t xml:space="preserve"> по соответствующим основаниям.</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Порядок применения и снятия дисциплинарных взысканий определяется трудовым законодательством. Трудовым кодексом установлены следующие основания увольнения за совершение дисциплинарного проступка: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lastRenderedPageBreak/>
        <w:t xml:space="preserve">— неоднократное неисполнение работником без уважительных причин трудовых обязанностей, если он имеет дисциплинарное взыскание (п. 5 ч. 1 ст. 81);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однократное грубое нарушение служащим трудовых обязанностей, установленных п. 6 ст. 81 ТК РФ (это прогул, появление в состоянии алкогольного или иного опьянения, разглашение государственной и иной тайны, хищение, нарушение требований охраны труда).</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Статьей 19 Закона N 25-ФЗ предусмотрено увольнение за несоблюдение запретов и ограничений, предусмотренных его ст. 13 и 14, и в связи с утратой доверия в случае: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возникновения конфликта интересов (ст. 14.1);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w:t>
      </w:r>
      <w:proofErr w:type="spellStart"/>
      <w:r w:rsidRPr="000F3EED">
        <w:rPr>
          <w:rFonts w:ascii="Times New Roman" w:hAnsi="Times New Roman" w:cs="Times New Roman"/>
          <w:sz w:val="28"/>
          <w:szCs w:val="28"/>
        </w:rPr>
        <w:t>непредоставления</w:t>
      </w:r>
      <w:proofErr w:type="spellEnd"/>
      <w:r w:rsidRPr="000F3EED">
        <w:rPr>
          <w:rFonts w:ascii="Times New Roman" w:hAnsi="Times New Roman" w:cs="Times New Roman"/>
          <w:sz w:val="28"/>
          <w:szCs w:val="28"/>
        </w:rPr>
        <w:t xml:space="preserve"> или предоставления заведомо недостоверных сведений о своих доходах, расходах, об имуществе и обязательствах имущественного характера, а также о доходах, расходах, имуществе и обязательствах имущественного характера супруги (супруга) и несовершеннолетних детей (ст. 15).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Можно сделать вывод: если будет установлено, что муниципальный служащий нарушил требования к служебному поведению ст. 14.2 Закона N 25-ФЗ, например, некорректно обращался к гражданам при исполнении своих служебных обязанностей, уволить его нельзя, поскольку такое основание для увольнения служащего не предусмотрено. Уволить его можно будет, если только на момент совершения данного нарушения служащий имел неснятое дисциплинарное взыскание. В этом случае он будет уволен по п. 5 ч. 1 ст. 81 ТК РФ за неоднократное неисполнение без уважительных причин трудовых обязанностей. Если же дисциплинарного взыскания служащий не имеет, к нему может быть применен такой вид взыска</w:t>
      </w:r>
      <w:r>
        <w:rPr>
          <w:rFonts w:ascii="Times New Roman" w:hAnsi="Times New Roman" w:cs="Times New Roman"/>
          <w:sz w:val="28"/>
          <w:szCs w:val="28"/>
        </w:rPr>
        <w:t>ния, как замечание или выговор.</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Применение дисциплинарных взысканий осуществляется в порядке, установленном ст. 193 ТК РФ. Кроме этого, до решения вопроса о применении </w:t>
      </w:r>
      <w:r w:rsidRPr="000F3EED">
        <w:rPr>
          <w:rFonts w:ascii="Times New Roman" w:hAnsi="Times New Roman" w:cs="Times New Roman"/>
          <w:sz w:val="28"/>
          <w:szCs w:val="28"/>
        </w:rPr>
        <w:lastRenderedPageBreak/>
        <w:t xml:space="preserve">дисциплинарного взыскания муниципальный служащий в силу ст. 27 Закона N 25-ФЗ может быть отстранен.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Взыскания, предусмотренные ст. 14.1, 15 и 27 Закона N 25-ФЗ, применяются представителем нанимателя на основании: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рекомендации комиссии по соблюдению требований к служебному поведению муниципальных служащих и урегулированию конфликта интересов, если доклад о результатах проверки направлялся в комиссию;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объяснений муниципального служащего;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иных материалов.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При применении таких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должностных обязанностей. </w:t>
      </w:r>
    </w:p>
    <w:p w:rsidR="000F3EED" w:rsidRDefault="000F3EED" w:rsidP="000F3EED">
      <w:pPr>
        <w:spacing w:after="0" w:line="360" w:lineRule="auto"/>
        <w:ind w:firstLine="567"/>
        <w:jc w:val="both"/>
        <w:rPr>
          <w:rFonts w:ascii="Times New Roman" w:hAnsi="Times New Roman" w:cs="Times New Roman"/>
          <w:sz w:val="28"/>
          <w:szCs w:val="28"/>
        </w:rPr>
      </w:pPr>
      <w:proofErr w:type="gramStart"/>
      <w:r w:rsidRPr="000F3EED">
        <w:rPr>
          <w:rFonts w:ascii="Times New Roman" w:hAnsi="Times New Roman" w:cs="Times New Roman"/>
          <w:sz w:val="28"/>
          <w:szCs w:val="28"/>
        </w:rPr>
        <w:t>В акте о применении к служащему взыскания в случае совершения им коррупционного правонарушения в качестве</w:t>
      </w:r>
      <w:proofErr w:type="gramEnd"/>
      <w:r w:rsidRPr="000F3EED">
        <w:rPr>
          <w:rFonts w:ascii="Times New Roman" w:hAnsi="Times New Roman" w:cs="Times New Roman"/>
          <w:sz w:val="28"/>
          <w:szCs w:val="28"/>
        </w:rPr>
        <w:t xml:space="preserve"> основания применения взыскания указывается ч. 1 или 2 ст. 27.1 Закона N 25-ФЗ. В зависимости от нарушения служебного поведения основанием увольнения может быть: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п. 3 ч. 1 ст. 19 Закона N 25-ФЗ — несоблюдение ограничений и запретов, связанных с муниципальной службой; </w:t>
      </w:r>
    </w:p>
    <w:p w:rsidR="000F3EED" w:rsidRDefault="000F3EED" w:rsidP="000F3EED">
      <w:pPr>
        <w:spacing w:after="0" w:line="360" w:lineRule="auto"/>
        <w:ind w:firstLine="567"/>
        <w:jc w:val="both"/>
        <w:rPr>
          <w:rFonts w:ascii="Times New Roman" w:hAnsi="Times New Roman" w:cs="Times New Roman"/>
          <w:sz w:val="28"/>
          <w:szCs w:val="28"/>
        </w:rPr>
      </w:pPr>
      <w:proofErr w:type="gramStart"/>
      <w:r w:rsidRPr="000F3EED">
        <w:rPr>
          <w:rFonts w:ascii="Times New Roman" w:hAnsi="Times New Roman" w:cs="Times New Roman"/>
          <w:sz w:val="28"/>
          <w:szCs w:val="28"/>
        </w:rPr>
        <w:t xml:space="preserve">— п. 7.1 ст. 81 ТК РФ — непринятие работником мер по предотвращению или урегулированию конфликта интересов, стороной которого он является, </w:t>
      </w:r>
      <w:proofErr w:type="spellStart"/>
      <w:r w:rsidRPr="000F3EED">
        <w:rPr>
          <w:rFonts w:ascii="Times New Roman" w:hAnsi="Times New Roman" w:cs="Times New Roman"/>
          <w:sz w:val="28"/>
          <w:szCs w:val="28"/>
        </w:rPr>
        <w:t>непредоставление</w:t>
      </w:r>
      <w:proofErr w:type="spellEnd"/>
      <w:r w:rsidRPr="000F3EED">
        <w:rPr>
          <w:rFonts w:ascii="Times New Roman" w:hAnsi="Times New Roman" w:cs="Times New Roman"/>
          <w:sz w:val="28"/>
          <w:szCs w:val="28"/>
        </w:rPr>
        <w:t xml:space="preserve"> или предоставление неполных или недостоверных сведений о </w:t>
      </w:r>
      <w:r w:rsidRPr="000F3EED">
        <w:rPr>
          <w:rFonts w:ascii="Times New Roman" w:hAnsi="Times New Roman" w:cs="Times New Roman"/>
          <w:sz w:val="28"/>
          <w:szCs w:val="28"/>
        </w:rPr>
        <w:lastRenderedPageBreak/>
        <w:t>доходах, расходах, имуществе и обязательствах имущественного характера (своих или супруга (супруги), несовершеннолетних детей), открытие (наличие) счетов (вкладов), хранение наличных денежных средств и ценностей в иностранных банках, расположенных за пределами территории РФ, владение и</w:t>
      </w:r>
      <w:proofErr w:type="gramEnd"/>
      <w:r w:rsidRPr="000F3EED">
        <w:rPr>
          <w:rFonts w:ascii="Times New Roman" w:hAnsi="Times New Roman" w:cs="Times New Roman"/>
          <w:sz w:val="28"/>
          <w:szCs w:val="28"/>
        </w:rPr>
        <w:t xml:space="preserve"> (или) пользование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РФ и Правительства РФ, если указанные действия дают основание для утраты доверия к работнику со стороны работодателя; </w:t>
      </w:r>
    </w:p>
    <w:p w:rsid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xml:space="preserve">— п. 2 ч. 1 ст. 27.1 Закона N 25-ФЗ — утрата доверия (в случаях совершения правонарушений, установленных ст. 14.1 и 15 Закона N 25-ФЗ); </w:t>
      </w:r>
    </w:p>
    <w:p w:rsidR="000F3EED" w:rsidRPr="000F3EED" w:rsidRDefault="000F3EED" w:rsidP="000F3EED">
      <w:pPr>
        <w:spacing w:after="0" w:line="360" w:lineRule="auto"/>
        <w:ind w:firstLine="567"/>
        <w:jc w:val="both"/>
        <w:rPr>
          <w:rFonts w:ascii="Times New Roman" w:hAnsi="Times New Roman" w:cs="Times New Roman"/>
          <w:sz w:val="28"/>
          <w:szCs w:val="28"/>
        </w:rPr>
      </w:pPr>
      <w:r w:rsidRPr="000F3EED">
        <w:rPr>
          <w:rFonts w:ascii="Times New Roman" w:hAnsi="Times New Roman" w:cs="Times New Roman"/>
          <w:sz w:val="28"/>
          <w:szCs w:val="28"/>
        </w:rPr>
        <w:t>— п. 5 ч. 1 ст. 81 ТК РФ — неоднократное неисполнение работником без уважительных причин трудовых обязанностей, если он имеет дисциплинарное взыскание.</w:t>
      </w:r>
    </w:p>
    <w:p w:rsidR="000F3EED" w:rsidRPr="000F3EED" w:rsidRDefault="000F3EED" w:rsidP="000F3EED">
      <w:pPr>
        <w:spacing w:after="0" w:line="360" w:lineRule="auto"/>
        <w:ind w:firstLine="567"/>
        <w:jc w:val="both"/>
        <w:rPr>
          <w:rFonts w:ascii="Times New Roman" w:hAnsi="Times New Roman" w:cs="Times New Roman"/>
          <w:sz w:val="28"/>
          <w:szCs w:val="28"/>
        </w:rPr>
      </w:pPr>
    </w:p>
    <w:p w:rsidR="00D33ACE" w:rsidRPr="000F3EED" w:rsidRDefault="00D33ACE" w:rsidP="000F3EED">
      <w:pPr>
        <w:spacing w:after="0" w:line="360" w:lineRule="auto"/>
        <w:ind w:firstLine="567"/>
        <w:jc w:val="both"/>
        <w:rPr>
          <w:rFonts w:ascii="Times New Roman" w:hAnsi="Times New Roman" w:cs="Times New Roman"/>
          <w:sz w:val="28"/>
          <w:szCs w:val="28"/>
        </w:rPr>
      </w:pPr>
    </w:p>
    <w:p w:rsidR="00D33ACE" w:rsidRDefault="00D33ACE" w:rsidP="00D33ACE">
      <w:pPr>
        <w:pStyle w:val="a3"/>
        <w:rPr>
          <w:rFonts w:ascii="Arial" w:hAnsi="Arial" w:cs="Arial"/>
          <w:color w:val="646464"/>
          <w:sz w:val="23"/>
          <w:szCs w:val="23"/>
        </w:rPr>
      </w:pPr>
      <w:r>
        <w:rPr>
          <w:rFonts w:ascii="Arial" w:hAnsi="Arial" w:cs="Arial"/>
          <w:color w:val="646464"/>
          <w:sz w:val="23"/>
          <w:szCs w:val="23"/>
        </w:rPr>
        <w:t> </w:t>
      </w:r>
    </w:p>
    <w:p w:rsidR="00D33ACE" w:rsidRPr="00D33ACE" w:rsidRDefault="00D33ACE" w:rsidP="00D33ACE">
      <w:pPr>
        <w:spacing w:before="100" w:beforeAutospacing="1" w:after="100" w:afterAutospacing="1" w:line="240" w:lineRule="auto"/>
        <w:ind w:left="720"/>
        <w:rPr>
          <w:rFonts w:ascii="Arial" w:eastAsia="Times New Roman" w:hAnsi="Arial" w:cs="Arial"/>
          <w:color w:val="646464"/>
          <w:sz w:val="23"/>
          <w:szCs w:val="23"/>
          <w:lang w:eastAsia="ru-RU"/>
        </w:rPr>
      </w:pPr>
    </w:p>
    <w:p w:rsidR="00D33ACE" w:rsidRPr="00D33ACE" w:rsidRDefault="00D33ACE" w:rsidP="00D33ACE">
      <w:pPr>
        <w:pStyle w:val="a3"/>
        <w:ind w:firstLine="567"/>
        <w:jc w:val="both"/>
        <w:rPr>
          <w:sz w:val="28"/>
          <w:szCs w:val="28"/>
        </w:rPr>
      </w:pPr>
    </w:p>
    <w:p w:rsidR="003B1CFB" w:rsidRDefault="003B1CFB"/>
    <w:sectPr w:rsidR="003B1CFB" w:rsidSect="0034294C">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3D62"/>
    <w:multiLevelType w:val="hybridMultilevel"/>
    <w:tmpl w:val="E320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C12FA"/>
    <w:multiLevelType w:val="multilevel"/>
    <w:tmpl w:val="60F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91E76"/>
    <w:multiLevelType w:val="multilevel"/>
    <w:tmpl w:val="2EDC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ACE"/>
    <w:rsid w:val="000012AF"/>
    <w:rsid w:val="00003D68"/>
    <w:rsid w:val="00006911"/>
    <w:rsid w:val="00020682"/>
    <w:rsid w:val="00022011"/>
    <w:rsid w:val="00031E6B"/>
    <w:rsid w:val="00033E3A"/>
    <w:rsid w:val="00034FB5"/>
    <w:rsid w:val="000368E3"/>
    <w:rsid w:val="000372B3"/>
    <w:rsid w:val="00037891"/>
    <w:rsid w:val="00040390"/>
    <w:rsid w:val="00041410"/>
    <w:rsid w:val="00042449"/>
    <w:rsid w:val="0004313B"/>
    <w:rsid w:val="000509DB"/>
    <w:rsid w:val="00052AA9"/>
    <w:rsid w:val="00056F78"/>
    <w:rsid w:val="000630FC"/>
    <w:rsid w:val="000654F7"/>
    <w:rsid w:val="000737A1"/>
    <w:rsid w:val="00074A31"/>
    <w:rsid w:val="00075729"/>
    <w:rsid w:val="000767B7"/>
    <w:rsid w:val="000801E2"/>
    <w:rsid w:val="00082BE8"/>
    <w:rsid w:val="00083FF8"/>
    <w:rsid w:val="00086092"/>
    <w:rsid w:val="0009188D"/>
    <w:rsid w:val="00094BF9"/>
    <w:rsid w:val="000A221C"/>
    <w:rsid w:val="000A74F7"/>
    <w:rsid w:val="000C50F7"/>
    <w:rsid w:val="000C572C"/>
    <w:rsid w:val="000C6C5B"/>
    <w:rsid w:val="000D04EC"/>
    <w:rsid w:val="000D5084"/>
    <w:rsid w:val="000E025E"/>
    <w:rsid w:val="000E264D"/>
    <w:rsid w:val="000E455B"/>
    <w:rsid w:val="000F3EED"/>
    <w:rsid w:val="000F5B1D"/>
    <w:rsid w:val="000F71F2"/>
    <w:rsid w:val="0010276E"/>
    <w:rsid w:val="001141ED"/>
    <w:rsid w:val="00120C15"/>
    <w:rsid w:val="00125563"/>
    <w:rsid w:val="00125CE3"/>
    <w:rsid w:val="00132262"/>
    <w:rsid w:val="00141932"/>
    <w:rsid w:val="00155AA0"/>
    <w:rsid w:val="00164FD8"/>
    <w:rsid w:val="001652AF"/>
    <w:rsid w:val="00171580"/>
    <w:rsid w:val="00180B5D"/>
    <w:rsid w:val="001817C0"/>
    <w:rsid w:val="00182C0D"/>
    <w:rsid w:val="00185C5C"/>
    <w:rsid w:val="00191910"/>
    <w:rsid w:val="00192B34"/>
    <w:rsid w:val="00192E2D"/>
    <w:rsid w:val="0019409A"/>
    <w:rsid w:val="001A1C97"/>
    <w:rsid w:val="001A4A1E"/>
    <w:rsid w:val="001B2BF4"/>
    <w:rsid w:val="001B5403"/>
    <w:rsid w:val="001C1C0A"/>
    <w:rsid w:val="001C5FD8"/>
    <w:rsid w:val="001D0870"/>
    <w:rsid w:val="001D1399"/>
    <w:rsid w:val="001D1514"/>
    <w:rsid w:val="001D30F8"/>
    <w:rsid w:val="001D45A5"/>
    <w:rsid w:val="001E1A67"/>
    <w:rsid w:val="001E5B69"/>
    <w:rsid w:val="001F01E4"/>
    <w:rsid w:val="001F220D"/>
    <w:rsid w:val="001F5457"/>
    <w:rsid w:val="00200E17"/>
    <w:rsid w:val="00201D57"/>
    <w:rsid w:val="00213E04"/>
    <w:rsid w:val="00225521"/>
    <w:rsid w:val="002262A6"/>
    <w:rsid w:val="00230571"/>
    <w:rsid w:val="00232001"/>
    <w:rsid w:val="002334F8"/>
    <w:rsid w:val="00234A6A"/>
    <w:rsid w:val="00234C3E"/>
    <w:rsid w:val="00237D84"/>
    <w:rsid w:val="00250490"/>
    <w:rsid w:val="0025193B"/>
    <w:rsid w:val="002521E3"/>
    <w:rsid w:val="00256413"/>
    <w:rsid w:val="0025724B"/>
    <w:rsid w:val="002638EB"/>
    <w:rsid w:val="00264D2F"/>
    <w:rsid w:val="00271050"/>
    <w:rsid w:val="002717BB"/>
    <w:rsid w:val="00272817"/>
    <w:rsid w:val="00272C4E"/>
    <w:rsid w:val="00273800"/>
    <w:rsid w:val="00290814"/>
    <w:rsid w:val="002A1D0D"/>
    <w:rsid w:val="002A1EB7"/>
    <w:rsid w:val="002A74D0"/>
    <w:rsid w:val="002B6528"/>
    <w:rsid w:val="002B6D92"/>
    <w:rsid w:val="002C0CD1"/>
    <w:rsid w:val="002C5796"/>
    <w:rsid w:val="002C5C07"/>
    <w:rsid w:val="002D2CE8"/>
    <w:rsid w:val="002E50BE"/>
    <w:rsid w:val="002E7613"/>
    <w:rsid w:val="002E7B8D"/>
    <w:rsid w:val="002E7CD9"/>
    <w:rsid w:val="002F0261"/>
    <w:rsid w:val="002F4557"/>
    <w:rsid w:val="00302C03"/>
    <w:rsid w:val="00304FFE"/>
    <w:rsid w:val="003053D7"/>
    <w:rsid w:val="003131A2"/>
    <w:rsid w:val="00313701"/>
    <w:rsid w:val="00314942"/>
    <w:rsid w:val="00314C0B"/>
    <w:rsid w:val="00314F56"/>
    <w:rsid w:val="0031561D"/>
    <w:rsid w:val="00315E8A"/>
    <w:rsid w:val="00320428"/>
    <w:rsid w:val="00322350"/>
    <w:rsid w:val="00322F68"/>
    <w:rsid w:val="00324443"/>
    <w:rsid w:val="00325192"/>
    <w:rsid w:val="00332C24"/>
    <w:rsid w:val="00333D6D"/>
    <w:rsid w:val="0034294C"/>
    <w:rsid w:val="00344DDE"/>
    <w:rsid w:val="00344F7E"/>
    <w:rsid w:val="00346A7C"/>
    <w:rsid w:val="00357589"/>
    <w:rsid w:val="0037560F"/>
    <w:rsid w:val="003758D0"/>
    <w:rsid w:val="00375CA6"/>
    <w:rsid w:val="00375FF0"/>
    <w:rsid w:val="0038313B"/>
    <w:rsid w:val="00392B78"/>
    <w:rsid w:val="00392FC1"/>
    <w:rsid w:val="00396BAC"/>
    <w:rsid w:val="00397550"/>
    <w:rsid w:val="00397787"/>
    <w:rsid w:val="003A43B6"/>
    <w:rsid w:val="003A5BDA"/>
    <w:rsid w:val="003B1CFB"/>
    <w:rsid w:val="003B53DF"/>
    <w:rsid w:val="003B701E"/>
    <w:rsid w:val="003C154A"/>
    <w:rsid w:val="003D0E5E"/>
    <w:rsid w:val="003E4434"/>
    <w:rsid w:val="003E5100"/>
    <w:rsid w:val="003F0AFE"/>
    <w:rsid w:val="003F4659"/>
    <w:rsid w:val="004103D9"/>
    <w:rsid w:val="00412299"/>
    <w:rsid w:val="0041440A"/>
    <w:rsid w:val="00417287"/>
    <w:rsid w:val="00417877"/>
    <w:rsid w:val="00422085"/>
    <w:rsid w:val="00422707"/>
    <w:rsid w:val="00422CF0"/>
    <w:rsid w:val="00424C82"/>
    <w:rsid w:val="00431597"/>
    <w:rsid w:val="004316E7"/>
    <w:rsid w:val="0043281A"/>
    <w:rsid w:val="00437556"/>
    <w:rsid w:val="0044137C"/>
    <w:rsid w:val="00442384"/>
    <w:rsid w:val="0044359C"/>
    <w:rsid w:val="00447665"/>
    <w:rsid w:val="004550DD"/>
    <w:rsid w:val="00456E7A"/>
    <w:rsid w:val="00465492"/>
    <w:rsid w:val="004731FE"/>
    <w:rsid w:val="00473C9E"/>
    <w:rsid w:val="00476250"/>
    <w:rsid w:val="00477D89"/>
    <w:rsid w:val="00483FB0"/>
    <w:rsid w:val="00483FFC"/>
    <w:rsid w:val="0049377C"/>
    <w:rsid w:val="00495469"/>
    <w:rsid w:val="004A1FFB"/>
    <w:rsid w:val="004A5F15"/>
    <w:rsid w:val="004B3179"/>
    <w:rsid w:val="004B7519"/>
    <w:rsid w:val="004C18C7"/>
    <w:rsid w:val="004C5015"/>
    <w:rsid w:val="004C5C74"/>
    <w:rsid w:val="004C5E11"/>
    <w:rsid w:val="004C7B0C"/>
    <w:rsid w:val="004C7B4A"/>
    <w:rsid w:val="004D3861"/>
    <w:rsid w:val="004D509E"/>
    <w:rsid w:val="004D51F7"/>
    <w:rsid w:val="004D530B"/>
    <w:rsid w:val="004D6924"/>
    <w:rsid w:val="004E0000"/>
    <w:rsid w:val="004E1A56"/>
    <w:rsid w:val="004E31D8"/>
    <w:rsid w:val="004E34C3"/>
    <w:rsid w:val="004E5059"/>
    <w:rsid w:val="004F61B9"/>
    <w:rsid w:val="004F6BC2"/>
    <w:rsid w:val="00501937"/>
    <w:rsid w:val="00501EA0"/>
    <w:rsid w:val="00504D71"/>
    <w:rsid w:val="00507101"/>
    <w:rsid w:val="00511161"/>
    <w:rsid w:val="00514FE3"/>
    <w:rsid w:val="00515C6D"/>
    <w:rsid w:val="00517110"/>
    <w:rsid w:val="00520587"/>
    <w:rsid w:val="0052367D"/>
    <w:rsid w:val="00525A9A"/>
    <w:rsid w:val="005335AE"/>
    <w:rsid w:val="00537664"/>
    <w:rsid w:val="0054072A"/>
    <w:rsid w:val="00546C90"/>
    <w:rsid w:val="00547CC4"/>
    <w:rsid w:val="005516D0"/>
    <w:rsid w:val="00554FEB"/>
    <w:rsid w:val="005553E2"/>
    <w:rsid w:val="00556F3E"/>
    <w:rsid w:val="00564056"/>
    <w:rsid w:val="00571410"/>
    <w:rsid w:val="00571E9B"/>
    <w:rsid w:val="00575078"/>
    <w:rsid w:val="00575666"/>
    <w:rsid w:val="00584BF5"/>
    <w:rsid w:val="00587383"/>
    <w:rsid w:val="0058791C"/>
    <w:rsid w:val="00592279"/>
    <w:rsid w:val="005955FD"/>
    <w:rsid w:val="00595650"/>
    <w:rsid w:val="0059793E"/>
    <w:rsid w:val="005A3551"/>
    <w:rsid w:val="005A6A95"/>
    <w:rsid w:val="005B3291"/>
    <w:rsid w:val="005B59A5"/>
    <w:rsid w:val="005B6816"/>
    <w:rsid w:val="005C1403"/>
    <w:rsid w:val="005C34ED"/>
    <w:rsid w:val="005C5250"/>
    <w:rsid w:val="005C582D"/>
    <w:rsid w:val="005D0125"/>
    <w:rsid w:val="005D2FE5"/>
    <w:rsid w:val="005D4157"/>
    <w:rsid w:val="005D49AB"/>
    <w:rsid w:val="005D52B0"/>
    <w:rsid w:val="005E4B92"/>
    <w:rsid w:val="005E506C"/>
    <w:rsid w:val="005F5C49"/>
    <w:rsid w:val="006050E6"/>
    <w:rsid w:val="0060738B"/>
    <w:rsid w:val="0061233D"/>
    <w:rsid w:val="00623C62"/>
    <w:rsid w:val="006243D8"/>
    <w:rsid w:val="00627AB2"/>
    <w:rsid w:val="006312FC"/>
    <w:rsid w:val="00632D59"/>
    <w:rsid w:val="00637417"/>
    <w:rsid w:val="006403C0"/>
    <w:rsid w:val="00640E0A"/>
    <w:rsid w:val="0064212E"/>
    <w:rsid w:val="006427FE"/>
    <w:rsid w:val="00643E8E"/>
    <w:rsid w:val="00647D16"/>
    <w:rsid w:val="00650C4A"/>
    <w:rsid w:val="00650D58"/>
    <w:rsid w:val="00650F15"/>
    <w:rsid w:val="0065189F"/>
    <w:rsid w:val="00653BA6"/>
    <w:rsid w:val="00654A15"/>
    <w:rsid w:val="006553B0"/>
    <w:rsid w:val="0065568C"/>
    <w:rsid w:val="00656320"/>
    <w:rsid w:val="00674128"/>
    <w:rsid w:val="00677485"/>
    <w:rsid w:val="00683555"/>
    <w:rsid w:val="006838E0"/>
    <w:rsid w:val="00685555"/>
    <w:rsid w:val="0068737F"/>
    <w:rsid w:val="00695402"/>
    <w:rsid w:val="00695BB4"/>
    <w:rsid w:val="00696EC2"/>
    <w:rsid w:val="006B7DA2"/>
    <w:rsid w:val="006C21DD"/>
    <w:rsid w:val="006C63CC"/>
    <w:rsid w:val="006D5E79"/>
    <w:rsid w:val="006E2CCA"/>
    <w:rsid w:val="006E6BDB"/>
    <w:rsid w:val="006E77D5"/>
    <w:rsid w:val="006F07E8"/>
    <w:rsid w:val="006F1CBC"/>
    <w:rsid w:val="006F2850"/>
    <w:rsid w:val="006F2FD9"/>
    <w:rsid w:val="006F5833"/>
    <w:rsid w:val="006F7806"/>
    <w:rsid w:val="0070149C"/>
    <w:rsid w:val="007045A9"/>
    <w:rsid w:val="00705E72"/>
    <w:rsid w:val="007124A9"/>
    <w:rsid w:val="00714BA4"/>
    <w:rsid w:val="00716C87"/>
    <w:rsid w:val="00720B62"/>
    <w:rsid w:val="007255A9"/>
    <w:rsid w:val="00726E81"/>
    <w:rsid w:val="00734CDC"/>
    <w:rsid w:val="00740915"/>
    <w:rsid w:val="00740F90"/>
    <w:rsid w:val="007417D1"/>
    <w:rsid w:val="00741E54"/>
    <w:rsid w:val="00746D0A"/>
    <w:rsid w:val="00750970"/>
    <w:rsid w:val="00754257"/>
    <w:rsid w:val="007572CB"/>
    <w:rsid w:val="00757ADD"/>
    <w:rsid w:val="00763DB3"/>
    <w:rsid w:val="00765E1A"/>
    <w:rsid w:val="007664FA"/>
    <w:rsid w:val="0077073B"/>
    <w:rsid w:val="0077451D"/>
    <w:rsid w:val="00776A81"/>
    <w:rsid w:val="007818C6"/>
    <w:rsid w:val="00783502"/>
    <w:rsid w:val="00786701"/>
    <w:rsid w:val="00791E20"/>
    <w:rsid w:val="00792497"/>
    <w:rsid w:val="00793472"/>
    <w:rsid w:val="00795E8B"/>
    <w:rsid w:val="007A21AC"/>
    <w:rsid w:val="007B687E"/>
    <w:rsid w:val="007B75FE"/>
    <w:rsid w:val="007C288A"/>
    <w:rsid w:val="007C415B"/>
    <w:rsid w:val="007C4E05"/>
    <w:rsid w:val="007C6359"/>
    <w:rsid w:val="007D0DEA"/>
    <w:rsid w:val="007D2B8D"/>
    <w:rsid w:val="007D5BA7"/>
    <w:rsid w:val="007D6CE5"/>
    <w:rsid w:val="007E1263"/>
    <w:rsid w:val="007E353C"/>
    <w:rsid w:val="007E74DA"/>
    <w:rsid w:val="007F11B1"/>
    <w:rsid w:val="007F6062"/>
    <w:rsid w:val="007F68E7"/>
    <w:rsid w:val="007F693F"/>
    <w:rsid w:val="00802192"/>
    <w:rsid w:val="008054F1"/>
    <w:rsid w:val="00815BF0"/>
    <w:rsid w:val="00815F2A"/>
    <w:rsid w:val="00816DFB"/>
    <w:rsid w:val="00817468"/>
    <w:rsid w:val="008215B1"/>
    <w:rsid w:val="00825BD4"/>
    <w:rsid w:val="00827D77"/>
    <w:rsid w:val="00831739"/>
    <w:rsid w:val="00831D88"/>
    <w:rsid w:val="00843D6B"/>
    <w:rsid w:val="008466E5"/>
    <w:rsid w:val="00846BBD"/>
    <w:rsid w:val="00847895"/>
    <w:rsid w:val="008514DB"/>
    <w:rsid w:val="00853A0C"/>
    <w:rsid w:val="00865EBF"/>
    <w:rsid w:val="00866269"/>
    <w:rsid w:val="00866C96"/>
    <w:rsid w:val="00871512"/>
    <w:rsid w:val="0087183B"/>
    <w:rsid w:val="00871978"/>
    <w:rsid w:val="00874C7A"/>
    <w:rsid w:val="008767C6"/>
    <w:rsid w:val="008802DB"/>
    <w:rsid w:val="00885D5B"/>
    <w:rsid w:val="00896653"/>
    <w:rsid w:val="008A6508"/>
    <w:rsid w:val="008A6D23"/>
    <w:rsid w:val="008B3149"/>
    <w:rsid w:val="008B3931"/>
    <w:rsid w:val="008B3E9F"/>
    <w:rsid w:val="008B5E16"/>
    <w:rsid w:val="008B5EAB"/>
    <w:rsid w:val="008B6680"/>
    <w:rsid w:val="008C0640"/>
    <w:rsid w:val="008C1867"/>
    <w:rsid w:val="008C1CBF"/>
    <w:rsid w:val="008C64E8"/>
    <w:rsid w:val="008E2E8B"/>
    <w:rsid w:val="008E7227"/>
    <w:rsid w:val="008F7731"/>
    <w:rsid w:val="009152AF"/>
    <w:rsid w:val="00915E27"/>
    <w:rsid w:val="009170F7"/>
    <w:rsid w:val="00931662"/>
    <w:rsid w:val="00932C73"/>
    <w:rsid w:val="00935981"/>
    <w:rsid w:val="0094223F"/>
    <w:rsid w:val="00942666"/>
    <w:rsid w:val="0094387A"/>
    <w:rsid w:val="0094473A"/>
    <w:rsid w:val="00946880"/>
    <w:rsid w:val="00947FBA"/>
    <w:rsid w:val="00950FF1"/>
    <w:rsid w:val="0095275C"/>
    <w:rsid w:val="009538AC"/>
    <w:rsid w:val="00957A08"/>
    <w:rsid w:val="00966222"/>
    <w:rsid w:val="00967184"/>
    <w:rsid w:val="00967F10"/>
    <w:rsid w:val="009700C4"/>
    <w:rsid w:val="0097338C"/>
    <w:rsid w:val="00973B19"/>
    <w:rsid w:val="00973C4C"/>
    <w:rsid w:val="0097747C"/>
    <w:rsid w:val="0098118B"/>
    <w:rsid w:val="00981A9E"/>
    <w:rsid w:val="00991B6A"/>
    <w:rsid w:val="00992D64"/>
    <w:rsid w:val="00996287"/>
    <w:rsid w:val="00997D53"/>
    <w:rsid w:val="009A3131"/>
    <w:rsid w:val="009A3390"/>
    <w:rsid w:val="009B1275"/>
    <w:rsid w:val="009B1937"/>
    <w:rsid w:val="009B2A2E"/>
    <w:rsid w:val="009B5837"/>
    <w:rsid w:val="009D16B5"/>
    <w:rsid w:val="009D1B8D"/>
    <w:rsid w:val="009D29C0"/>
    <w:rsid w:val="009D34F2"/>
    <w:rsid w:val="009D36D1"/>
    <w:rsid w:val="009D7334"/>
    <w:rsid w:val="009E1458"/>
    <w:rsid w:val="009E18DD"/>
    <w:rsid w:val="009E1A72"/>
    <w:rsid w:val="009E7BC3"/>
    <w:rsid w:val="009F1DCD"/>
    <w:rsid w:val="009F7184"/>
    <w:rsid w:val="00A0013A"/>
    <w:rsid w:val="00A00943"/>
    <w:rsid w:val="00A03F48"/>
    <w:rsid w:val="00A10C8B"/>
    <w:rsid w:val="00A11A4B"/>
    <w:rsid w:val="00A13EDC"/>
    <w:rsid w:val="00A150B3"/>
    <w:rsid w:val="00A15C25"/>
    <w:rsid w:val="00A15F39"/>
    <w:rsid w:val="00A2393C"/>
    <w:rsid w:val="00A31B33"/>
    <w:rsid w:val="00A36DBA"/>
    <w:rsid w:val="00A377CB"/>
    <w:rsid w:val="00A377D6"/>
    <w:rsid w:val="00A41DB0"/>
    <w:rsid w:val="00A44AF7"/>
    <w:rsid w:val="00A467F7"/>
    <w:rsid w:val="00A51446"/>
    <w:rsid w:val="00A55978"/>
    <w:rsid w:val="00A62BAD"/>
    <w:rsid w:val="00A640DF"/>
    <w:rsid w:val="00A65100"/>
    <w:rsid w:val="00A65228"/>
    <w:rsid w:val="00A706A9"/>
    <w:rsid w:val="00A713D1"/>
    <w:rsid w:val="00A7762C"/>
    <w:rsid w:val="00A813F1"/>
    <w:rsid w:val="00A8323F"/>
    <w:rsid w:val="00A866BE"/>
    <w:rsid w:val="00A97A83"/>
    <w:rsid w:val="00AA1B16"/>
    <w:rsid w:val="00AA253F"/>
    <w:rsid w:val="00AA2979"/>
    <w:rsid w:val="00AB0FB3"/>
    <w:rsid w:val="00AB3B76"/>
    <w:rsid w:val="00AB554D"/>
    <w:rsid w:val="00AB7174"/>
    <w:rsid w:val="00AB7224"/>
    <w:rsid w:val="00AC04A5"/>
    <w:rsid w:val="00AC0E15"/>
    <w:rsid w:val="00AC4DFA"/>
    <w:rsid w:val="00AC7BBC"/>
    <w:rsid w:val="00AD061C"/>
    <w:rsid w:val="00AD25FB"/>
    <w:rsid w:val="00AD48BE"/>
    <w:rsid w:val="00AE10B2"/>
    <w:rsid w:val="00AF070D"/>
    <w:rsid w:val="00AF325D"/>
    <w:rsid w:val="00AF39CD"/>
    <w:rsid w:val="00B02BE1"/>
    <w:rsid w:val="00B02F4E"/>
    <w:rsid w:val="00B04429"/>
    <w:rsid w:val="00B06A9C"/>
    <w:rsid w:val="00B10050"/>
    <w:rsid w:val="00B1080A"/>
    <w:rsid w:val="00B10951"/>
    <w:rsid w:val="00B13CE8"/>
    <w:rsid w:val="00B16489"/>
    <w:rsid w:val="00B17532"/>
    <w:rsid w:val="00B21363"/>
    <w:rsid w:val="00B2520D"/>
    <w:rsid w:val="00B30E53"/>
    <w:rsid w:val="00B34DBB"/>
    <w:rsid w:val="00B36233"/>
    <w:rsid w:val="00B36ED5"/>
    <w:rsid w:val="00B40104"/>
    <w:rsid w:val="00B4492A"/>
    <w:rsid w:val="00B45181"/>
    <w:rsid w:val="00B473BC"/>
    <w:rsid w:val="00B57A73"/>
    <w:rsid w:val="00B61240"/>
    <w:rsid w:val="00B63F5B"/>
    <w:rsid w:val="00B64205"/>
    <w:rsid w:val="00B65901"/>
    <w:rsid w:val="00B7018F"/>
    <w:rsid w:val="00B70E5B"/>
    <w:rsid w:val="00B717C6"/>
    <w:rsid w:val="00B7398B"/>
    <w:rsid w:val="00B757FD"/>
    <w:rsid w:val="00B75D7A"/>
    <w:rsid w:val="00B76579"/>
    <w:rsid w:val="00B84B70"/>
    <w:rsid w:val="00B85549"/>
    <w:rsid w:val="00B95AAB"/>
    <w:rsid w:val="00B96FFC"/>
    <w:rsid w:val="00BA2AD3"/>
    <w:rsid w:val="00BA5474"/>
    <w:rsid w:val="00BB00C0"/>
    <w:rsid w:val="00BB1F43"/>
    <w:rsid w:val="00BB296B"/>
    <w:rsid w:val="00BB4668"/>
    <w:rsid w:val="00BC5564"/>
    <w:rsid w:val="00BC7CF1"/>
    <w:rsid w:val="00BD532F"/>
    <w:rsid w:val="00BE6A2E"/>
    <w:rsid w:val="00BE7F66"/>
    <w:rsid w:val="00BF1DF3"/>
    <w:rsid w:val="00BF64A7"/>
    <w:rsid w:val="00C00B1B"/>
    <w:rsid w:val="00C042A7"/>
    <w:rsid w:val="00C116EB"/>
    <w:rsid w:val="00C11A5B"/>
    <w:rsid w:val="00C12785"/>
    <w:rsid w:val="00C16A83"/>
    <w:rsid w:val="00C2301E"/>
    <w:rsid w:val="00C24BDF"/>
    <w:rsid w:val="00C25E9E"/>
    <w:rsid w:val="00C31D97"/>
    <w:rsid w:val="00C33AA6"/>
    <w:rsid w:val="00C33E9D"/>
    <w:rsid w:val="00C36258"/>
    <w:rsid w:val="00C45DD2"/>
    <w:rsid w:val="00C46CBB"/>
    <w:rsid w:val="00C53742"/>
    <w:rsid w:val="00C657EC"/>
    <w:rsid w:val="00C66ED5"/>
    <w:rsid w:val="00C67151"/>
    <w:rsid w:val="00C76D5C"/>
    <w:rsid w:val="00C8041C"/>
    <w:rsid w:val="00C811AA"/>
    <w:rsid w:val="00C81AA7"/>
    <w:rsid w:val="00C81C16"/>
    <w:rsid w:val="00C81F56"/>
    <w:rsid w:val="00C90919"/>
    <w:rsid w:val="00C93948"/>
    <w:rsid w:val="00C95D7D"/>
    <w:rsid w:val="00C9703D"/>
    <w:rsid w:val="00CA5F9C"/>
    <w:rsid w:val="00CB3848"/>
    <w:rsid w:val="00CB52F4"/>
    <w:rsid w:val="00CB538E"/>
    <w:rsid w:val="00CB6A8F"/>
    <w:rsid w:val="00CC69F7"/>
    <w:rsid w:val="00CD2915"/>
    <w:rsid w:val="00CE1E69"/>
    <w:rsid w:val="00CE1ED8"/>
    <w:rsid w:val="00CF2942"/>
    <w:rsid w:val="00CF7FFA"/>
    <w:rsid w:val="00D0102C"/>
    <w:rsid w:val="00D0627C"/>
    <w:rsid w:val="00D06645"/>
    <w:rsid w:val="00D06DB4"/>
    <w:rsid w:val="00D307D0"/>
    <w:rsid w:val="00D310EC"/>
    <w:rsid w:val="00D33677"/>
    <w:rsid w:val="00D33ACE"/>
    <w:rsid w:val="00D33FEA"/>
    <w:rsid w:val="00D41B13"/>
    <w:rsid w:val="00D50383"/>
    <w:rsid w:val="00D50619"/>
    <w:rsid w:val="00D50A0D"/>
    <w:rsid w:val="00D5135F"/>
    <w:rsid w:val="00D53FA8"/>
    <w:rsid w:val="00D63611"/>
    <w:rsid w:val="00D6448F"/>
    <w:rsid w:val="00D70011"/>
    <w:rsid w:val="00D75E74"/>
    <w:rsid w:val="00D76420"/>
    <w:rsid w:val="00D77E3E"/>
    <w:rsid w:val="00D81080"/>
    <w:rsid w:val="00D96B11"/>
    <w:rsid w:val="00D972D2"/>
    <w:rsid w:val="00D976D0"/>
    <w:rsid w:val="00DA70D2"/>
    <w:rsid w:val="00DA742F"/>
    <w:rsid w:val="00DB76E7"/>
    <w:rsid w:val="00DC13C4"/>
    <w:rsid w:val="00DC1720"/>
    <w:rsid w:val="00DC59F5"/>
    <w:rsid w:val="00DD1076"/>
    <w:rsid w:val="00DD1A03"/>
    <w:rsid w:val="00DD4894"/>
    <w:rsid w:val="00DD603D"/>
    <w:rsid w:val="00DD70F3"/>
    <w:rsid w:val="00DE1E74"/>
    <w:rsid w:val="00DE4916"/>
    <w:rsid w:val="00DE4FCD"/>
    <w:rsid w:val="00DE669E"/>
    <w:rsid w:val="00DE7401"/>
    <w:rsid w:val="00DF0167"/>
    <w:rsid w:val="00DF4BCC"/>
    <w:rsid w:val="00DF6FD2"/>
    <w:rsid w:val="00E029E7"/>
    <w:rsid w:val="00E07CB8"/>
    <w:rsid w:val="00E13D83"/>
    <w:rsid w:val="00E14082"/>
    <w:rsid w:val="00E20A0D"/>
    <w:rsid w:val="00E22933"/>
    <w:rsid w:val="00E325D7"/>
    <w:rsid w:val="00E358C3"/>
    <w:rsid w:val="00E44981"/>
    <w:rsid w:val="00E473B3"/>
    <w:rsid w:val="00E56113"/>
    <w:rsid w:val="00E6376C"/>
    <w:rsid w:val="00E67145"/>
    <w:rsid w:val="00E67AE8"/>
    <w:rsid w:val="00E707B4"/>
    <w:rsid w:val="00E71CB3"/>
    <w:rsid w:val="00E732C3"/>
    <w:rsid w:val="00E73389"/>
    <w:rsid w:val="00E738CF"/>
    <w:rsid w:val="00E73F59"/>
    <w:rsid w:val="00E75CB3"/>
    <w:rsid w:val="00E802B8"/>
    <w:rsid w:val="00E86426"/>
    <w:rsid w:val="00E86838"/>
    <w:rsid w:val="00E869AF"/>
    <w:rsid w:val="00E86B0C"/>
    <w:rsid w:val="00EA50AA"/>
    <w:rsid w:val="00EA6AC5"/>
    <w:rsid w:val="00EA7309"/>
    <w:rsid w:val="00EB03ED"/>
    <w:rsid w:val="00EB18E9"/>
    <w:rsid w:val="00EB40DF"/>
    <w:rsid w:val="00EC3DC2"/>
    <w:rsid w:val="00EC44FB"/>
    <w:rsid w:val="00EC6BEA"/>
    <w:rsid w:val="00ED6AD4"/>
    <w:rsid w:val="00ED75A6"/>
    <w:rsid w:val="00EE09D3"/>
    <w:rsid w:val="00EE16AA"/>
    <w:rsid w:val="00EE40FD"/>
    <w:rsid w:val="00EE4B4B"/>
    <w:rsid w:val="00EF248C"/>
    <w:rsid w:val="00EF5010"/>
    <w:rsid w:val="00F01DAF"/>
    <w:rsid w:val="00F02236"/>
    <w:rsid w:val="00F0485D"/>
    <w:rsid w:val="00F04E36"/>
    <w:rsid w:val="00F10FDD"/>
    <w:rsid w:val="00F124F6"/>
    <w:rsid w:val="00F12689"/>
    <w:rsid w:val="00F12C39"/>
    <w:rsid w:val="00F20CCA"/>
    <w:rsid w:val="00F324FC"/>
    <w:rsid w:val="00F377E6"/>
    <w:rsid w:val="00F458AD"/>
    <w:rsid w:val="00F50282"/>
    <w:rsid w:val="00F50658"/>
    <w:rsid w:val="00F56DD0"/>
    <w:rsid w:val="00F56EC9"/>
    <w:rsid w:val="00F56EDB"/>
    <w:rsid w:val="00F600BB"/>
    <w:rsid w:val="00F63634"/>
    <w:rsid w:val="00F6626B"/>
    <w:rsid w:val="00F66949"/>
    <w:rsid w:val="00F73A08"/>
    <w:rsid w:val="00F77372"/>
    <w:rsid w:val="00F81365"/>
    <w:rsid w:val="00F82FC6"/>
    <w:rsid w:val="00F857B5"/>
    <w:rsid w:val="00F873A3"/>
    <w:rsid w:val="00F874B3"/>
    <w:rsid w:val="00F90E9B"/>
    <w:rsid w:val="00F91934"/>
    <w:rsid w:val="00F91FFE"/>
    <w:rsid w:val="00FB0ECA"/>
    <w:rsid w:val="00FB18D6"/>
    <w:rsid w:val="00FB323D"/>
    <w:rsid w:val="00FB78AA"/>
    <w:rsid w:val="00FC2909"/>
    <w:rsid w:val="00FC4497"/>
    <w:rsid w:val="00FC551A"/>
    <w:rsid w:val="00FD5508"/>
    <w:rsid w:val="00FD683C"/>
    <w:rsid w:val="00FD77AD"/>
    <w:rsid w:val="00FD7DAE"/>
    <w:rsid w:val="00FE59A9"/>
    <w:rsid w:val="00FF1161"/>
    <w:rsid w:val="00FF186F"/>
    <w:rsid w:val="00FF1C3A"/>
    <w:rsid w:val="00FF4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3ACE"/>
    <w:rPr>
      <w:b/>
      <w:bCs/>
    </w:rPr>
  </w:style>
  <w:style w:type="character" w:customStyle="1" w:styleId="blk">
    <w:name w:val="blk"/>
    <w:basedOn w:val="a0"/>
    <w:rsid w:val="00D33ACE"/>
  </w:style>
  <w:style w:type="character" w:styleId="a5">
    <w:name w:val="Hyperlink"/>
    <w:basedOn w:val="a0"/>
    <w:uiPriority w:val="99"/>
    <w:semiHidden/>
    <w:unhideWhenUsed/>
    <w:rsid w:val="00D33ACE"/>
    <w:rPr>
      <w:color w:val="0000FF"/>
      <w:u w:val="single"/>
    </w:rPr>
  </w:style>
</w:styles>
</file>

<file path=word/webSettings.xml><?xml version="1.0" encoding="utf-8"?>
<w:webSettings xmlns:r="http://schemas.openxmlformats.org/officeDocument/2006/relationships" xmlns:w="http://schemas.openxmlformats.org/wordprocessingml/2006/main">
  <w:divs>
    <w:div w:id="575168639">
      <w:bodyDiv w:val="1"/>
      <w:marLeft w:val="0"/>
      <w:marRight w:val="0"/>
      <w:marTop w:val="0"/>
      <w:marBottom w:val="0"/>
      <w:divBdr>
        <w:top w:val="none" w:sz="0" w:space="0" w:color="auto"/>
        <w:left w:val="none" w:sz="0" w:space="0" w:color="auto"/>
        <w:bottom w:val="none" w:sz="0" w:space="0" w:color="auto"/>
        <w:right w:val="none" w:sz="0" w:space="0" w:color="auto"/>
      </w:divBdr>
    </w:div>
    <w:div w:id="828056050">
      <w:bodyDiv w:val="1"/>
      <w:marLeft w:val="0"/>
      <w:marRight w:val="0"/>
      <w:marTop w:val="0"/>
      <w:marBottom w:val="0"/>
      <w:divBdr>
        <w:top w:val="none" w:sz="0" w:space="0" w:color="auto"/>
        <w:left w:val="none" w:sz="0" w:space="0" w:color="auto"/>
        <w:bottom w:val="none" w:sz="0" w:space="0" w:color="auto"/>
        <w:right w:val="none" w:sz="0" w:space="0" w:color="auto"/>
      </w:divBdr>
    </w:div>
    <w:div w:id="828138338">
      <w:bodyDiv w:val="1"/>
      <w:marLeft w:val="0"/>
      <w:marRight w:val="0"/>
      <w:marTop w:val="0"/>
      <w:marBottom w:val="0"/>
      <w:divBdr>
        <w:top w:val="none" w:sz="0" w:space="0" w:color="auto"/>
        <w:left w:val="none" w:sz="0" w:space="0" w:color="auto"/>
        <w:bottom w:val="none" w:sz="0" w:space="0" w:color="auto"/>
        <w:right w:val="none" w:sz="0" w:space="0" w:color="auto"/>
      </w:divBdr>
      <w:divsChild>
        <w:div w:id="621956643">
          <w:marLeft w:val="0"/>
          <w:marRight w:val="0"/>
          <w:marTop w:val="120"/>
          <w:marBottom w:val="0"/>
          <w:divBdr>
            <w:top w:val="none" w:sz="0" w:space="0" w:color="auto"/>
            <w:left w:val="none" w:sz="0" w:space="0" w:color="auto"/>
            <w:bottom w:val="none" w:sz="0" w:space="0" w:color="auto"/>
            <w:right w:val="none" w:sz="0" w:space="0" w:color="auto"/>
          </w:divBdr>
        </w:div>
        <w:div w:id="696082249">
          <w:marLeft w:val="0"/>
          <w:marRight w:val="0"/>
          <w:marTop w:val="120"/>
          <w:marBottom w:val="0"/>
          <w:divBdr>
            <w:top w:val="none" w:sz="0" w:space="0" w:color="auto"/>
            <w:left w:val="none" w:sz="0" w:space="0" w:color="auto"/>
            <w:bottom w:val="none" w:sz="0" w:space="0" w:color="auto"/>
            <w:right w:val="none" w:sz="0" w:space="0" w:color="auto"/>
          </w:divBdr>
        </w:div>
        <w:div w:id="116140742">
          <w:marLeft w:val="0"/>
          <w:marRight w:val="0"/>
          <w:marTop w:val="120"/>
          <w:marBottom w:val="0"/>
          <w:divBdr>
            <w:top w:val="none" w:sz="0" w:space="0" w:color="auto"/>
            <w:left w:val="none" w:sz="0" w:space="0" w:color="auto"/>
            <w:bottom w:val="none" w:sz="0" w:space="0" w:color="auto"/>
            <w:right w:val="none" w:sz="0" w:space="0" w:color="auto"/>
          </w:divBdr>
        </w:div>
        <w:div w:id="26611088">
          <w:marLeft w:val="0"/>
          <w:marRight w:val="0"/>
          <w:marTop w:val="120"/>
          <w:marBottom w:val="0"/>
          <w:divBdr>
            <w:top w:val="none" w:sz="0" w:space="0" w:color="auto"/>
            <w:left w:val="none" w:sz="0" w:space="0" w:color="auto"/>
            <w:bottom w:val="none" w:sz="0" w:space="0" w:color="auto"/>
            <w:right w:val="none" w:sz="0" w:space="0" w:color="auto"/>
          </w:divBdr>
        </w:div>
        <w:div w:id="1320647806">
          <w:marLeft w:val="0"/>
          <w:marRight w:val="0"/>
          <w:marTop w:val="120"/>
          <w:marBottom w:val="0"/>
          <w:divBdr>
            <w:top w:val="none" w:sz="0" w:space="0" w:color="auto"/>
            <w:left w:val="none" w:sz="0" w:space="0" w:color="auto"/>
            <w:bottom w:val="none" w:sz="0" w:space="0" w:color="auto"/>
            <w:right w:val="none" w:sz="0" w:space="0" w:color="auto"/>
          </w:divBdr>
        </w:div>
        <w:div w:id="485971338">
          <w:marLeft w:val="0"/>
          <w:marRight w:val="0"/>
          <w:marTop w:val="120"/>
          <w:marBottom w:val="0"/>
          <w:divBdr>
            <w:top w:val="none" w:sz="0" w:space="0" w:color="auto"/>
            <w:left w:val="none" w:sz="0" w:space="0" w:color="auto"/>
            <w:bottom w:val="none" w:sz="0" w:space="0" w:color="auto"/>
            <w:right w:val="none" w:sz="0" w:space="0" w:color="auto"/>
          </w:divBdr>
        </w:div>
        <w:div w:id="1044017555">
          <w:marLeft w:val="0"/>
          <w:marRight w:val="0"/>
          <w:marTop w:val="120"/>
          <w:marBottom w:val="0"/>
          <w:divBdr>
            <w:top w:val="none" w:sz="0" w:space="0" w:color="auto"/>
            <w:left w:val="none" w:sz="0" w:space="0" w:color="auto"/>
            <w:bottom w:val="none" w:sz="0" w:space="0" w:color="auto"/>
            <w:right w:val="none" w:sz="0" w:space="0" w:color="auto"/>
          </w:divBdr>
        </w:div>
        <w:div w:id="951086876">
          <w:marLeft w:val="0"/>
          <w:marRight w:val="0"/>
          <w:marTop w:val="120"/>
          <w:marBottom w:val="0"/>
          <w:divBdr>
            <w:top w:val="none" w:sz="0" w:space="0" w:color="auto"/>
            <w:left w:val="none" w:sz="0" w:space="0" w:color="auto"/>
            <w:bottom w:val="none" w:sz="0" w:space="0" w:color="auto"/>
            <w:right w:val="none" w:sz="0" w:space="0" w:color="auto"/>
          </w:divBdr>
        </w:div>
        <w:div w:id="521096316">
          <w:marLeft w:val="0"/>
          <w:marRight w:val="0"/>
          <w:marTop w:val="120"/>
          <w:marBottom w:val="0"/>
          <w:divBdr>
            <w:top w:val="none" w:sz="0" w:space="0" w:color="auto"/>
            <w:left w:val="none" w:sz="0" w:space="0" w:color="auto"/>
            <w:bottom w:val="none" w:sz="0" w:space="0" w:color="auto"/>
            <w:right w:val="none" w:sz="0" w:space="0" w:color="auto"/>
          </w:divBdr>
        </w:div>
        <w:div w:id="1579899420">
          <w:marLeft w:val="0"/>
          <w:marRight w:val="0"/>
          <w:marTop w:val="120"/>
          <w:marBottom w:val="0"/>
          <w:divBdr>
            <w:top w:val="none" w:sz="0" w:space="0" w:color="auto"/>
            <w:left w:val="none" w:sz="0" w:space="0" w:color="auto"/>
            <w:bottom w:val="none" w:sz="0" w:space="0" w:color="auto"/>
            <w:right w:val="none" w:sz="0" w:space="0" w:color="auto"/>
          </w:divBdr>
        </w:div>
        <w:div w:id="314646024">
          <w:marLeft w:val="0"/>
          <w:marRight w:val="0"/>
          <w:marTop w:val="120"/>
          <w:marBottom w:val="0"/>
          <w:divBdr>
            <w:top w:val="none" w:sz="0" w:space="0" w:color="auto"/>
            <w:left w:val="none" w:sz="0" w:space="0" w:color="auto"/>
            <w:bottom w:val="none" w:sz="0" w:space="0" w:color="auto"/>
            <w:right w:val="none" w:sz="0" w:space="0" w:color="auto"/>
          </w:divBdr>
        </w:div>
      </w:divsChild>
    </w:div>
    <w:div w:id="841816083">
      <w:bodyDiv w:val="1"/>
      <w:marLeft w:val="0"/>
      <w:marRight w:val="0"/>
      <w:marTop w:val="0"/>
      <w:marBottom w:val="0"/>
      <w:divBdr>
        <w:top w:val="none" w:sz="0" w:space="0" w:color="auto"/>
        <w:left w:val="none" w:sz="0" w:space="0" w:color="auto"/>
        <w:bottom w:val="none" w:sz="0" w:space="0" w:color="auto"/>
        <w:right w:val="none" w:sz="0" w:space="0" w:color="auto"/>
      </w:divBdr>
    </w:div>
    <w:div w:id="1152139950">
      <w:bodyDiv w:val="1"/>
      <w:marLeft w:val="0"/>
      <w:marRight w:val="0"/>
      <w:marTop w:val="0"/>
      <w:marBottom w:val="0"/>
      <w:divBdr>
        <w:top w:val="none" w:sz="0" w:space="0" w:color="auto"/>
        <w:left w:val="none" w:sz="0" w:space="0" w:color="auto"/>
        <w:bottom w:val="none" w:sz="0" w:space="0" w:color="auto"/>
        <w:right w:val="none" w:sz="0" w:space="0" w:color="auto"/>
      </w:divBdr>
    </w:div>
    <w:div w:id="1626161069">
      <w:bodyDiv w:val="1"/>
      <w:marLeft w:val="0"/>
      <w:marRight w:val="0"/>
      <w:marTop w:val="0"/>
      <w:marBottom w:val="0"/>
      <w:divBdr>
        <w:top w:val="none" w:sz="0" w:space="0" w:color="auto"/>
        <w:left w:val="none" w:sz="0" w:space="0" w:color="auto"/>
        <w:bottom w:val="none" w:sz="0" w:space="0" w:color="auto"/>
        <w:right w:val="none" w:sz="0" w:space="0" w:color="auto"/>
      </w:divBdr>
    </w:div>
    <w:div w:id="20022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10457</Characters>
  <Application>Microsoft Office Word</Application>
  <DocSecurity>0</DocSecurity>
  <Lines>87</Lines>
  <Paragraphs>24</Paragraphs>
  <ScaleCrop>false</ScaleCrop>
  <Company>RePack by SPecialiST</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ЭТНМЭ</dc:creator>
  <cp:lastModifiedBy>Пользователь</cp:lastModifiedBy>
  <cp:revision>2</cp:revision>
  <dcterms:created xsi:type="dcterms:W3CDTF">2023-04-20T06:41:00Z</dcterms:created>
  <dcterms:modified xsi:type="dcterms:W3CDTF">2023-04-20T06:41:00Z</dcterms:modified>
</cp:coreProperties>
</file>