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E01" w:rsidRPr="001A4E5D" w:rsidRDefault="00F65E01" w:rsidP="001A4E5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4E5D">
        <w:rPr>
          <w:rFonts w:ascii="Times New Roman" w:hAnsi="Times New Roman" w:cs="Times New Roman"/>
          <w:b/>
          <w:bCs/>
          <w:sz w:val="28"/>
          <w:szCs w:val="28"/>
        </w:rPr>
        <w:t>РЕСПУБЛИКА БУРЯТИЯ</w:t>
      </w:r>
    </w:p>
    <w:p w:rsidR="00F65E01" w:rsidRPr="001A4E5D" w:rsidRDefault="00F65E01" w:rsidP="001A4E5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4E5D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ОБРАЗОВАНИЕ-СЕЛЬСКОГО ПОСЕЛЕНИЕ «ТОПКИНСКОЕ»</w:t>
      </w:r>
    </w:p>
    <w:p w:rsidR="00F65E01" w:rsidRPr="001A4E5D" w:rsidRDefault="00F65E01" w:rsidP="001A4E5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4E5D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МУНИЦИПАЛЬНОГО ОБРАЗОВАНИЯ </w:t>
      </w:r>
    </w:p>
    <w:p w:rsidR="00F65E01" w:rsidRPr="001A4E5D" w:rsidRDefault="00F65E01" w:rsidP="001A4E5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4E5D">
        <w:rPr>
          <w:rFonts w:ascii="Times New Roman" w:hAnsi="Times New Roman" w:cs="Times New Roman"/>
          <w:b/>
          <w:bCs/>
          <w:sz w:val="28"/>
          <w:szCs w:val="28"/>
        </w:rPr>
        <w:t>-СЕЛЬСКОГО ПОСЕЛЕНИЯ</w:t>
      </w:r>
    </w:p>
    <w:p w:rsidR="00F65E01" w:rsidRPr="001A4E5D" w:rsidRDefault="00F65E01" w:rsidP="001A4E5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4E5D">
        <w:rPr>
          <w:rFonts w:ascii="Times New Roman" w:hAnsi="Times New Roman" w:cs="Times New Roman"/>
          <w:b/>
          <w:bCs/>
          <w:sz w:val="28"/>
          <w:szCs w:val="28"/>
        </w:rPr>
        <w:t>«ТОПКИНСКОЕ»</w:t>
      </w:r>
    </w:p>
    <w:p w:rsidR="00F65E01" w:rsidRPr="001A4E5D" w:rsidRDefault="00F65E01" w:rsidP="001A4E5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E01" w:rsidRPr="001A4E5D" w:rsidRDefault="00F65E01" w:rsidP="001A4E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F65E01" w:rsidRPr="001A4E5D" w:rsidRDefault="00F65E01" w:rsidP="001A4E5D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F65E01" w:rsidRDefault="00F65E01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1A4E5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1A4E5D">
        <w:rPr>
          <w:rFonts w:ascii="Times New Roman" w:hAnsi="Times New Roman" w:cs="Times New Roman"/>
          <w:sz w:val="28"/>
          <w:szCs w:val="28"/>
        </w:rPr>
        <w:t xml:space="preserve">  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A4E5D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1A4E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5E01" w:rsidRPr="001A4E5D" w:rsidRDefault="00F65E01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>с.Топка</w:t>
      </w:r>
    </w:p>
    <w:p w:rsidR="00F65E01" w:rsidRPr="001A4E5D" w:rsidRDefault="00F65E01" w:rsidP="001A4E5D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F65E01" w:rsidRPr="001A4E5D" w:rsidRDefault="00F65E01" w:rsidP="001A4E5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>«Об утверждении Правил определения размера платы по соглашению об установлении сервитута в отношении земельных участков, находящихся в муниципальной собственности Муниципального образования - сельского поселения «Топкинское».</w:t>
      </w:r>
    </w:p>
    <w:p w:rsidR="00F65E01" w:rsidRPr="001A4E5D" w:rsidRDefault="00F65E01" w:rsidP="001A4E5D">
      <w:pPr>
        <w:spacing w:after="0" w:line="240" w:lineRule="auto"/>
        <w:rPr>
          <w:rFonts w:ascii="Times New Roman" w:hAnsi="Times New Roman" w:cs="Times New Roman"/>
          <w:caps/>
          <w:sz w:val="28"/>
          <w:szCs w:val="28"/>
        </w:rPr>
      </w:pPr>
    </w:p>
    <w:p w:rsidR="00F65E01" w:rsidRPr="001A4E5D" w:rsidRDefault="00F65E01" w:rsidP="001A4E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 xml:space="preserve">       В соответствии со статьей 39.25 Земельного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 руководствуясь Уставом Муниципального образования - сельского поселения «Топкинское», Администрация Муниципального образования-сельского поселения «Топкинское» постановляет: </w:t>
      </w:r>
    </w:p>
    <w:p w:rsidR="00F65E01" w:rsidRPr="001A4E5D" w:rsidRDefault="00F65E01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5E01" w:rsidRPr="001A4E5D" w:rsidRDefault="00F65E01" w:rsidP="001A4E5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1A4E5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5" w:history="1">
        <w:r w:rsidRPr="001A4E5D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1A4E5D">
        <w:rPr>
          <w:rFonts w:ascii="Times New Roman" w:hAnsi="Times New Roman" w:cs="Times New Roman"/>
          <w:sz w:val="28"/>
          <w:szCs w:val="28"/>
        </w:rPr>
        <w:t xml:space="preserve"> определения размера платы по соглашению об установлении сервитута в отношении земельных участков, находящихся в муниципальной собственности Муниципального образования-сельского поселения «Топкинское», согласно Приложению.</w:t>
      </w:r>
    </w:p>
    <w:p w:rsidR="00F65E01" w:rsidRPr="001A4E5D" w:rsidRDefault="00F65E01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 xml:space="preserve">      2. Настоящее постановление вступает в силу со дня его обнародования на информационном стенде администрации  Муниципального образования - сельского поселения «Топкинское» и подлежит размещению на сайте в сети «Интернет».</w:t>
      </w:r>
    </w:p>
    <w:p w:rsidR="00F65E01" w:rsidRPr="001A4E5D" w:rsidRDefault="00F65E01" w:rsidP="001A4E5D">
      <w:pPr>
        <w:tabs>
          <w:tab w:val="left" w:pos="993"/>
          <w:tab w:val="left" w:pos="10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A4E5D">
        <w:rPr>
          <w:rFonts w:ascii="Times New Roman" w:hAnsi="Times New Roman" w:cs="Times New Roman"/>
          <w:sz w:val="28"/>
          <w:szCs w:val="28"/>
        </w:rPr>
        <w:t>3.Постановление вступает в силу со дня его обнародования и распространяется на правоотношения, возникшие с 01 марта 2015 года.</w:t>
      </w:r>
    </w:p>
    <w:p w:rsidR="00F65E01" w:rsidRPr="001A4E5D" w:rsidRDefault="00F65E01" w:rsidP="001A4E5D">
      <w:pPr>
        <w:tabs>
          <w:tab w:val="left" w:pos="993"/>
          <w:tab w:val="left" w:pos="10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A4E5D">
        <w:rPr>
          <w:rFonts w:ascii="Times New Roman" w:hAnsi="Times New Roman" w:cs="Times New Roman"/>
          <w:sz w:val="28"/>
          <w:szCs w:val="28"/>
        </w:rPr>
        <w:t>4.Контроль исполнения настоящего постановления оставляю за собой.</w:t>
      </w:r>
    </w:p>
    <w:p w:rsidR="00F65E01" w:rsidRPr="001A4E5D" w:rsidRDefault="00F65E01" w:rsidP="001A4E5D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F65E01" w:rsidRPr="001A4E5D" w:rsidRDefault="00F65E01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5E01" w:rsidRPr="001A4E5D" w:rsidRDefault="00F65E01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5E01" w:rsidRPr="001A4E5D" w:rsidRDefault="00F65E01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5E01" w:rsidRPr="001A4E5D" w:rsidRDefault="00F65E01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5E01" w:rsidRPr="001A4E5D" w:rsidRDefault="00F65E01" w:rsidP="001A4E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>Глава Муниципального образования-</w:t>
      </w:r>
    </w:p>
    <w:p w:rsidR="00F65E01" w:rsidRPr="001A4E5D" w:rsidRDefault="00F65E01" w:rsidP="001A4E5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 xml:space="preserve">сельского поселения «Топкинское»                                               С.И.Куренков                                                                                                                        </w:t>
      </w:r>
    </w:p>
    <w:p w:rsidR="00F65E01" w:rsidRDefault="00F65E01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5E01" w:rsidRPr="001A4E5D" w:rsidRDefault="00F65E01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5E01" w:rsidRDefault="00F65E01" w:rsidP="001A4E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65E01" w:rsidRPr="001A4E5D" w:rsidRDefault="00F65E01" w:rsidP="001A4E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F65E01" w:rsidRPr="001A4E5D" w:rsidRDefault="00F65E01" w:rsidP="001A4E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 xml:space="preserve">                  к  постановлению администрации</w:t>
      </w:r>
    </w:p>
    <w:p w:rsidR="00F65E01" w:rsidRPr="001A4E5D" w:rsidRDefault="00F65E01" w:rsidP="001A4E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 xml:space="preserve"> МО-СП «Топкинское»</w:t>
      </w:r>
    </w:p>
    <w:p w:rsidR="00F65E01" w:rsidRPr="001A4E5D" w:rsidRDefault="00F65E01" w:rsidP="001A4E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1A4E5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1A4E5D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A4E5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12</w:t>
      </w:r>
    </w:p>
    <w:p w:rsidR="00F65E01" w:rsidRPr="001A4E5D" w:rsidRDefault="00F65E01" w:rsidP="001A4E5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65E01" w:rsidRPr="001A4E5D" w:rsidRDefault="00F65E01" w:rsidP="001A4E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1A4E5D">
          <w:rPr>
            <w:rFonts w:ascii="Times New Roman" w:hAnsi="Times New Roman" w:cs="Times New Roman"/>
            <w:sz w:val="28"/>
            <w:szCs w:val="28"/>
          </w:rPr>
          <w:t>ПРАВИЛА</w:t>
        </w:r>
      </w:hyperlink>
    </w:p>
    <w:p w:rsidR="00F65E01" w:rsidRPr="001A4E5D" w:rsidRDefault="00F65E01" w:rsidP="001A4E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>определения размера платы по соглашению об установлении сервитута в отношении земельных участков, находящихся в муниципальной собственности Муниципального образования – сельского поселения «Топкинское».</w:t>
      </w:r>
    </w:p>
    <w:p w:rsidR="00F65E01" w:rsidRPr="001A4E5D" w:rsidRDefault="00F65E01" w:rsidP="001A4E5D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65E01" w:rsidRPr="001A4E5D" w:rsidRDefault="00F65E01" w:rsidP="001A4E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>Настоящие Правила устанавливают порядок определения размера платы по соглашению об установлении сервитута в отношении земельных участков, находящихся в муниципальной собственности Муниципального образования - сельского поселения «Топкинское» (далее - земельные участки).</w:t>
      </w:r>
    </w:p>
    <w:p w:rsidR="00F65E01" w:rsidRPr="001A4E5D" w:rsidRDefault="00F65E01" w:rsidP="001A4E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>Размер платы по соглашению об установлении сервитута определяется на основании кадастровой стоимости земельного участка и рассчитывается как 0,01 процента кадастровой стоимости земельного участка за каждый год срока действия сервитута, если иное не установлено настоящими Правилами.</w:t>
      </w:r>
    </w:p>
    <w:p w:rsidR="00F65E01" w:rsidRPr="001A4E5D" w:rsidRDefault="00F65E01" w:rsidP="001A4E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>Размер платы по соглашению об установлении сервитута, заключенному в отношении земельных участков, предоставленных в постоянное (бессрочное) пользование, либо в пожизненное наследуемое владение, либо в аренду, может быть определен как разница рыночной стоимости указанных прав на земельный участок до и после установления сервитута, которая определяется независимым оценщиком в соответствии с законодательством Российской Федерации об оценочной деятельности.</w:t>
      </w:r>
    </w:p>
    <w:p w:rsidR="00F65E01" w:rsidRPr="001A4E5D" w:rsidRDefault="00F65E01" w:rsidP="001A4E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>Смена правообладателя земельного участка не является основанием для пересмотра размера платы по соглашению об установлении сервитута, определенного в соответствии с настоящими Правилами.</w:t>
      </w:r>
    </w:p>
    <w:p w:rsidR="00F65E01" w:rsidRPr="001A4E5D" w:rsidRDefault="00F65E01" w:rsidP="001A4E5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5D">
        <w:rPr>
          <w:rFonts w:ascii="Times New Roman" w:hAnsi="Times New Roman" w:cs="Times New Roman"/>
          <w:sz w:val="28"/>
          <w:szCs w:val="28"/>
        </w:rPr>
        <w:t>В случае если сервитут устанавливается в отношении части земельного участка, размер платы по соглашению об установлении сервитута определяется пропорционально площади этой части земельного участка в соответствии с настоящими Правилами.</w:t>
      </w:r>
    </w:p>
    <w:p w:rsidR="00F65E01" w:rsidRPr="001A4E5D" w:rsidRDefault="00F65E01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5E01" w:rsidRPr="001A4E5D" w:rsidRDefault="00F65E01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5E01" w:rsidRPr="001A4E5D" w:rsidRDefault="00F65E01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5E01" w:rsidRPr="001A4E5D" w:rsidRDefault="00F65E01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5E01" w:rsidRPr="001A4E5D" w:rsidRDefault="00F65E01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5E01" w:rsidRPr="001A4E5D" w:rsidRDefault="00F65E01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5E01" w:rsidRPr="001A4E5D" w:rsidRDefault="00F65E01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5E01" w:rsidRPr="001A4E5D" w:rsidRDefault="00F65E01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5E01" w:rsidRPr="001A4E5D" w:rsidRDefault="00F65E01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5E01" w:rsidRPr="001A4E5D" w:rsidRDefault="00F65E01" w:rsidP="001A4E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65E01" w:rsidRPr="001A4E5D" w:rsidSect="00591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366D9"/>
    <w:multiLevelType w:val="hybridMultilevel"/>
    <w:tmpl w:val="74B6EBDA"/>
    <w:lvl w:ilvl="0" w:tplc="F522CF6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D895D73"/>
    <w:multiLevelType w:val="multilevel"/>
    <w:tmpl w:val="375E83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2509"/>
    <w:rsid w:val="001A4E5D"/>
    <w:rsid w:val="00591946"/>
    <w:rsid w:val="005B418A"/>
    <w:rsid w:val="00671A62"/>
    <w:rsid w:val="00732509"/>
    <w:rsid w:val="00A91EA7"/>
    <w:rsid w:val="00B83715"/>
    <w:rsid w:val="00F65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94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32509"/>
    <w:pPr>
      <w:spacing w:after="0" w:line="240" w:lineRule="auto"/>
      <w:ind w:left="720"/>
    </w:pPr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55DF591A09E5D2EDD9DD0D9E897B5C5CC8F68F79695FCDBB18747DFAFB994F23855F5C1EB3B84BFRAwEH" TargetMode="External"/><Relationship Id="rId5" Type="http://schemas.openxmlformats.org/officeDocument/2006/relationships/hyperlink" Target="consultantplus://offline/ref=155DF591A09E5D2EDD9DD0D9E897B5C5CC8F68F79695FCDBB18747DFAFB994F23855F5C1EB3B84BFRAwE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572</Words>
  <Characters>3262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</cp:lastModifiedBy>
  <cp:revision>4</cp:revision>
  <dcterms:created xsi:type="dcterms:W3CDTF">2017-02-07T13:09:00Z</dcterms:created>
  <dcterms:modified xsi:type="dcterms:W3CDTF">2004-12-31T16:53:00Z</dcterms:modified>
</cp:coreProperties>
</file>