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68A" w:rsidRPr="00F540AD" w:rsidRDefault="002F468A" w:rsidP="002F468A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F540AD">
        <w:rPr>
          <w:rStyle w:val="a4"/>
          <w:rFonts w:ascii="Times New Roman" w:hAnsi="Times New Roman" w:cs="Times New Roman"/>
          <w:sz w:val="28"/>
          <w:szCs w:val="28"/>
        </w:rPr>
        <w:t>РЕСПУБЛИКА БУРЯТИЯ</w:t>
      </w:r>
    </w:p>
    <w:p w:rsidR="002F468A" w:rsidRPr="00F540AD" w:rsidRDefault="002F468A" w:rsidP="002F468A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F540AD">
        <w:rPr>
          <w:rStyle w:val="a4"/>
          <w:rFonts w:ascii="Times New Roman" w:hAnsi="Times New Roman" w:cs="Times New Roman"/>
          <w:sz w:val="28"/>
          <w:szCs w:val="28"/>
        </w:rPr>
        <w:t>БИЧУРСКИЙ РАЙОН</w:t>
      </w:r>
    </w:p>
    <w:p w:rsidR="002F468A" w:rsidRPr="00F540AD" w:rsidRDefault="002F468A" w:rsidP="002F468A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F540AD">
        <w:rPr>
          <w:rStyle w:val="a4"/>
          <w:rFonts w:ascii="Times New Roman" w:hAnsi="Times New Roman" w:cs="Times New Roman"/>
          <w:sz w:val="28"/>
          <w:szCs w:val="28"/>
        </w:rPr>
        <w:t>СОВЕТ  ДЕПУТАТОВ</w:t>
      </w:r>
    </w:p>
    <w:p w:rsidR="002F468A" w:rsidRPr="00F540AD" w:rsidRDefault="002F468A" w:rsidP="002F468A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F540AD">
        <w:rPr>
          <w:rStyle w:val="a4"/>
          <w:rFonts w:ascii="Times New Roman" w:hAnsi="Times New Roman" w:cs="Times New Roman"/>
          <w:sz w:val="28"/>
          <w:szCs w:val="28"/>
        </w:rPr>
        <w:t>МУНИЦИПАЛЬНОГО ОБРАЗОВАНИЯ – СЕЛЬСКОЕ ПОСЕЛЕНИЕ</w:t>
      </w:r>
    </w:p>
    <w:p w:rsidR="002F468A" w:rsidRPr="00F540AD" w:rsidRDefault="00F540AD" w:rsidP="002F468A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</w:rPr>
      </w:pPr>
      <w:r w:rsidRPr="00F540AD">
        <w:rPr>
          <w:rStyle w:val="a4"/>
          <w:rFonts w:ascii="Times New Roman" w:hAnsi="Times New Roman" w:cs="Times New Roman"/>
          <w:sz w:val="28"/>
          <w:szCs w:val="28"/>
        </w:rPr>
        <w:t>«ТОПКИНСКОЕ</w:t>
      </w:r>
      <w:r w:rsidR="002F468A" w:rsidRPr="00F540AD">
        <w:rPr>
          <w:rStyle w:val="a4"/>
          <w:rFonts w:ascii="Times New Roman" w:hAnsi="Times New Roman" w:cs="Times New Roman"/>
          <w:sz w:val="28"/>
          <w:szCs w:val="28"/>
        </w:rPr>
        <w:t>»</w:t>
      </w:r>
    </w:p>
    <w:p w:rsidR="002F468A" w:rsidRDefault="002F468A" w:rsidP="002F468A">
      <w:pPr>
        <w:pStyle w:val="a3"/>
        <w:rPr>
          <w:rStyle w:val="a4"/>
        </w:rPr>
      </w:pPr>
      <w:r>
        <w:rPr>
          <w:rStyle w:val="a4"/>
        </w:rPr>
        <w:t>__________________________________________________________________________</w:t>
      </w:r>
    </w:p>
    <w:p w:rsidR="002F468A" w:rsidRDefault="002F468A" w:rsidP="002F468A">
      <w:pPr>
        <w:pStyle w:val="a3"/>
        <w:jc w:val="center"/>
        <w:rPr>
          <w:rStyle w:val="a4"/>
        </w:rPr>
      </w:pPr>
      <w:r>
        <w:rPr>
          <w:rStyle w:val="a4"/>
        </w:rPr>
        <w:t xml:space="preserve">РЕШЕНИЕ </w:t>
      </w:r>
    </w:p>
    <w:p w:rsidR="002F468A" w:rsidRDefault="00E67003" w:rsidP="002F468A">
      <w:pPr>
        <w:pStyle w:val="a3"/>
        <w:rPr>
          <w:rStyle w:val="a4"/>
        </w:rPr>
      </w:pPr>
      <w:r>
        <w:rPr>
          <w:rStyle w:val="a4"/>
        </w:rPr>
        <w:t>« 01 » июн</w:t>
      </w:r>
      <w:r w:rsidR="00613FFA">
        <w:rPr>
          <w:rStyle w:val="a4"/>
        </w:rPr>
        <w:t xml:space="preserve">я </w:t>
      </w:r>
      <w:r w:rsidR="002F468A">
        <w:rPr>
          <w:rStyle w:val="a4"/>
        </w:rPr>
        <w:t xml:space="preserve">2017 года                                                 </w:t>
      </w:r>
      <w:r w:rsidR="00DB1AD2">
        <w:rPr>
          <w:rStyle w:val="a4"/>
        </w:rPr>
        <w:t xml:space="preserve">      </w:t>
      </w:r>
      <w:r w:rsidR="00613FFA">
        <w:rPr>
          <w:rStyle w:val="a4"/>
        </w:rPr>
        <w:t xml:space="preserve">                 </w:t>
      </w:r>
      <w:r w:rsidR="00DB1AD2">
        <w:rPr>
          <w:rStyle w:val="a4"/>
        </w:rPr>
        <w:t xml:space="preserve">                    №</w:t>
      </w:r>
      <w:r w:rsidR="00613FFA">
        <w:rPr>
          <w:rStyle w:val="a4"/>
        </w:rPr>
        <w:t xml:space="preserve"> 117</w:t>
      </w:r>
    </w:p>
    <w:p w:rsidR="002F468A" w:rsidRDefault="002F468A" w:rsidP="002F468A">
      <w:pPr>
        <w:pStyle w:val="a3"/>
        <w:rPr>
          <w:rStyle w:val="a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</w:tblGrid>
      <w:tr w:rsidR="002F468A" w:rsidRPr="00006CE2" w:rsidTr="0047143B">
        <w:trPr>
          <w:tblCellSpacing w:w="0" w:type="dxa"/>
        </w:trPr>
        <w:tc>
          <w:tcPr>
            <w:tcW w:w="5070" w:type="dxa"/>
            <w:hideMark/>
          </w:tcPr>
          <w:p w:rsidR="002F468A" w:rsidRPr="00006CE2" w:rsidRDefault="002F468A" w:rsidP="00BB52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C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даче согласия на передачу осуществления части полномочий по решению вопросов местного значения </w:t>
            </w:r>
            <w:r w:rsidR="00E247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27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</w:t>
            </w:r>
            <w:r w:rsidR="00E2478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 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«Бичурский район»</w:t>
            </w:r>
          </w:p>
        </w:tc>
      </w:tr>
    </w:tbl>
    <w:p w:rsidR="002F468A" w:rsidRPr="00006CE2" w:rsidRDefault="002F468A" w:rsidP="002F46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68A" w:rsidRPr="00E2478D" w:rsidRDefault="002F468A" w:rsidP="00BF58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E2478D">
        <w:rPr>
          <w:rFonts w:ascii="Times New Roman" w:eastAsia="Times New Roman" w:hAnsi="Times New Roman" w:cs="Times New Roman"/>
          <w:sz w:val="24"/>
          <w:szCs w:val="24"/>
        </w:rPr>
        <w:t>В соответствии с</w:t>
      </w:r>
      <w:r w:rsidR="00FC5069">
        <w:rPr>
          <w:rFonts w:ascii="Times New Roman" w:eastAsia="Times New Roman" w:hAnsi="Times New Roman" w:cs="Times New Roman"/>
          <w:sz w:val="24"/>
          <w:szCs w:val="24"/>
        </w:rPr>
        <w:t xml:space="preserve"> подпунктом 22 части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 xml:space="preserve"> 1 статьи 14</w:t>
      </w:r>
      <w:r w:rsidR="00FC5069">
        <w:rPr>
          <w:rFonts w:ascii="Times New Roman" w:eastAsia="Times New Roman" w:hAnsi="Times New Roman" w:cs="Times New Roman"/>
          <w:sz w:val="24"/>
          <w:szCs w:val="24"/>
        </w:rPr>
        <w:t xml:space="preserve">, частью 4 статьи 15 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 xml:space="preserve">  Федерального закона  от 6 октября 2003 года №131-ФЗ «Об общих принципах организации местного самоуправления в Российской Федерации, Уставом  Муниципального образования</w:t>
      </w:r>
      <w:r w:rsidR="00226425" w:rsidRPr="00E247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540AD">
        <w:rPr>
          <w:rFonts w:ascii="Times New Roman" w:eastAsia="Times New Roman" w:hAnsi="Times New Roman" w:cs="Times New Roman"/>
          <w:sz w:val="24"/>
          <w:szCs w:val="24"/>
        </w:rPr>
        <w:t>сельского поселения «Топкинское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2478D" w:rsidRPr="00E247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 xml:space="preserve">Совет депутатов Муниципального образования </w:t>
      </w:r>
      <w:r w:rsidR="000A2293" w:rsidRPr="00E2478D">
        <w:rPr>
          <w:rFonts w:ascii="Times New Roman" w:eastAsia="Times New Roman" w:hAnsi="Times New Roman" w:cs="Times New Roman"/>
          <w:sz w:val="24"/>
          <w:szCs w:val="24"/>
        </w:rPr>
        <w:t>сельск</w:t>
      </w:r>
      <w:r w:rsidR="00F540AD">
        <w:rPr>
          <w:rFonts w:ascii="Times New Roman" w:eastAsia="Times New Roman" w:hAnsi="Times New Roman" w:cs="Times New Roman"/>
          <w:sz w:val="24"/>
          <w:szCs w:val="24"/>
        </w:rPr>
        <w:t>ого поселение «Топкинское</w:t>
      </w:r>
      <w:r w:rsidRPr="00E2478D">
        <w:rPr>
          <w:rFonts w:ascii="Times New Roman" w:eastAsia="Times New Roman" w:hAnsi="Times New Roman" w:cs="Times New Roman"/>
          <w:sz w:val="24"/>
          <w:szCs w:val="24"/>
        </w:rPr>
        <w:t>» решил:</w:t>
      </w:r>
    </w:p>
    <w:p w:rsidR="00E2478D" w:rsidRPr="00E2478D" w:rsidRDefault="00E2478D" w:rsidP="00E2478D">
      <w:pPr>
        <w:pStyle w:val="a5"/>
        <w:spacing w:before="100" w:beforeAutospacing="1" w:after="100" w:afterAutospacing="1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="002F468A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согласие </w:t>
      </w:r>
      <w:r w:rsidR="00866E11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Муниципального образования </w:t>
      </w:r>
      <w:r w:rsidR="00866E11" w:rsidRPr="00E2478D">
        <w:rPr>
          <w:rFonts w:ascii="Times New Roman" w:eastAsia="Times New Roman" w:hAnsi="Times New Roman" w:cs="Times New Roman"/>
          <w:sz w:val="24"/>
          <w:szCs w:val="24"/>
        </w:rPr>
        <w:t>сельского поселение «</w:t>
      </w:r>
      <w:r w:rsidR="00F540AD">
        <w:rPr>
          <w:rFonts w:ascii="Times New Roman" w:eastAsia="Times New Roman" w:hAnsi="Times New Roman" w:cs="Times New Roman"/>
          <w:sz w:val="24"/>
          <w:szCs w:val="24"/>
        </w:rPr>
        <w:t>Топкинское</w:t>
      </w:r>
      <w:r w:rsidR="00866E11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34724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68A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передачу</w:t>
      </w:r>
      <w:r w:rsidR="00034724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</w:t>
      </w:r>
      <w:r w:rsidR="00C64919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Муниципальному образованию «Бичурский район»</w:t>
      </w:r>
      <w:r w:rsidR="0023125A"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4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полномочий </w:t>
      </w:r>
      <w:r w:rsidRPr="00E2478D">
        <w:rPr>
          <w:rFonts w:ascii="Times New Roman" w:hAnsi="Times New Roman" w:cs="Times New Roman"/>
          <w:sz w:val="24"/>
          <w:szCs w:val="24"/>
        </w:rPr>
        <w:t xml:space="preserve">по организации ритуальных услуг на территории Бичурского района, </w:t>
      </w:r>
      <w:r w:rsidRPr="00E2478D">
        <w:rPr>
          <w:rFonts w:ascii="Times New Roman" w:hAnsi="Times New Roman" w:cs="Times New Roman"/>
          <w:b/>
          <w:sz w:val="24"/>
          <w:szCs w:val="24"/>
        </w:rPr>
        <w:t>в части  проведения конкурсного отбора по выбору организации и заключения муниципального контракта на выполнение гарантированного перечня ритуальных услуг</w:t>
      </w:r>
      <w:r w:rsidRPr="00E2478D">
        <w:rPr>
          <w:rFonts w:ascii="Times New Roman" w:hAnsi="Times New Roman" w:cs="Times New Roman"/>
          <w:sz w:val="24"/>
          <w:szCs w:val="24"/>
        </w:rPr>
        <w:t xml:space="preserve"> в пределах полномочий, установленных законодательством Российской Федерации, сроком на три года</w:t>
      </w:r>
      <w:proofErr w:type="gramEnd"/>
    </w:p>
    <w:p w:rsidR="003B111E" w:rsidRDefault="00B61DE3" w:rsidP="003B111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F468A" w:rsidRPr="00E2478D">
        <w:rPr>
          <w:rFonts w:ascii="Times New Roman" w:eastAsia="Times New Roman" w:hAnsi="Times New Roman" w:cs="Times New Roman"/>
          <w:sz w:val="24"/>
          <w:szCs w:val="24"/>
        </w:rPr>
        <w:t>. Настоящее решение вступает в силу со дня его обнародования на информационном стенде Администрации МО-СП «</w:t>
      </w:r>
      <w:r w:rsidR="00F540AD">
        <w:rPr>
          <w:rFonts w:ascii="Times New Roman" w:eastAsia="Times New Roman" w:hAnsi="Times New Roman" w:cs="Times New Roman"/>
          <w:sz w:val="24"/>
          <w:szCs w:val="24"/>
        </w:rPr>
        <w:t>Топкинское</w:t>
      </w:r>
      <w:r w:rsidR="002F468A" w:rsidRPr="00E2478D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111E" w:rsidRPr="00E2478D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3B111E">
        <w:rPr>
          <w:rFonts w:ascii="Times New Roman" w:eastAsia="Times New Roman" w:hAnsi="Times New Roman" w:cs="Times New Roman"/>
          <w:sz w:val="24"/>
          <w:szCs w:val="24"/>
        </w:rPr>
        <w:t xml:space="preserve">подлежит </w:t>
      </w:r>
      <w:r w:rsidR="003B111E" w:rsidRPr="00E2478D">
        <w:rPr>
          <w:rFonts w:ascii="Times New Roman" w:eastAsia="Times New Roman" w:hAnsi="Times New Roman" w:cs="Times New Roman"/>
          <w:sz w:val="24"/>
          <w:szCs w:val="24"/>
        </w:rPr>
        <w:t>размещению на официальном сайте в сети Интернет.</w:t>
      </w:r>
    </w:p>
    <w:p w:rsidR="00613FFA" w:rsidRDefault="00613FFA" w:rsidP="00613F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3.Контроль по исполнению настоящего решения возложить на Совет Депутатов МО-СП «Топкинское» (Кузнецова Т.В.)</w:t>
      </w:r>
    </w:p>
    <w:p w:rsidR="00F540AD" w:rsidRDefault="00F540AD" w:rsidP="003B111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40AD" w:rsidRPr="00E2478D" w:rsidRDefault="00F540AD" w:rsidP="003B111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468A" w:rsidRPr="00613FFA" w:rsidRDefault="002F468A" w:rsidP="00613FFA">
      <w:pPr>
        <w:spacing w:before="100" w:beforeAutospacing="1" w:after="100" w:afterAutospacing="1" w:line="240" w:lineRule="auto"/>
        <w:jc w:val="both"/>
        <w:rPr>
          <w:rStyle w:val="a4"/>
          <w:rFonts w:ascii="Times New Roman" w:eastAsia="Times New Roman" w:hAnsi="Times New Roman" w:cs="Times New Roman"/>
          <w:b w:val="0"/>
          <w:bCs w:val="0"/>
          <w:sz w:val="24"/>
          <w:szCs w:val="24"/>
        </w:rPr>
      </w:pP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>Глава МО СП  «</w:t>
      </w:r>
      <w:r w:rsidR="00F540AD"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>Топкинское</w:t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  </w:t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ab/>
      </w:r>
      <w:r w:rsidR="00F540AD"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>С.И.Куренков</w:t>
      </w:r>
      <w:r w:rsidRPr="00613FFA">
        <w:rPr>
          <w:rStyle w:val="a4"/>
          <w:rFonts w:ascii="Times New Roman" w:hAnsi="Times New Roman" w:cs="Times New Roman"/>
          <w:b w:val="0"/>
          <w:sz w:val="24"/>
          <w:szCs w:val="24"/>
        </w:rPr>
        <w:t>.</w:t>
      </w:r>
    </w:p>
    <w:p w:rsidR="00BF70B1" w:rsidRDefault="00BF70B1">
      <w:bookmarkStart w:id="0" w:name="_GoBack"/>
      <w:bookmarkEnd w:id="0"/>
    </w:p>
    <w:sectPr w:rsidR="00BF70B1" w:rsidSect="00C85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05F9B"/>
    <w:multiLevelType w:val="hybridMultilevel"/>
    <w:tmpl w:val="E61E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68A"/>
    <w:rsid w:val="00034724"/>
    <w:rsid w:val="000A2293"/>
    <w:rsid w:val="00132825"/>
    <w:rsid w:val="002127C7"/>
    <w:rsid w:val="00226425"/>
    <w:rsid w:val="0023125A"/>
    <w:rsid w:val="002F468A"/>
    <w:rsid w:val="003946B2"/>
    <w:rsid w:val="003B111E"/>
    <w:rsid w:val="004A3670"/>
    <w:rsid w:val="004E58C6"/>
    <w:rsid w:val="00613FFA"/>
    <w:rsid w:val="007236F2"/>
    <w:rsid w:val="00841E3A"/>
    <w:rsid w:val="00866E11"/>
    <w:rsid w:val="009A0C80"/>
    <w:rsid w:val="009C0F4E"/>
    <w:rsid w:val="009E479E"/>
    <w:rsid w:val="00AF6744"/>
    <w:rsid w:val="00B61DE3"/>
    <w:rsid w:val="00BB5254"/>
    <w:rsid w:val="00BF58F1"/>
    <w:rsid w:val="00BF70B1"/>
    <w:rsid w:val="00C64919"/>
    <w:rsid w:val="00C85C5C"/>
    <w:rsid w:val="00DB1AD2"/>
    <w:rsid w:val="00E2478D"/>
    <w:rsid w:val="00E67003"/>
    <w:rsid w:val="00EC7390"/>
    <w:rsid w:val="00F540AD"/>
    <w:rsid w:val="00FC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468A"/>
    <w:rPr>
      <w:b/>
      <w:bCs/>
    </w:rPr>
  </w:style>
  <w:style w:type="paragraph" w:styleId="a5">
    <w:name w:val="List Paragraph"/>
    <w:basedOn w:val="a"/>
    <w:uiPriority w:val="34"/>
    <w:qFormat/>
    <w:rsid w:val="002F468A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F468A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4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F468A"/>
    <w:rPr>
      <w:b/>
      <w:bCs/>
    </w:rPr>
  </w:style>
  <w:style w:type="paragraph" w:styleId="a5">
    <w:name w:val="List Paragraph"/>
    <w:basedOn w:val="a"/>
    <w:uiPriority w:val="34"/>
    <w:qFormat/>
    <w:rsid w:val="002F468A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uiPriority w:val="1"/>
    <w:qFormat/>
    <w:rsid w:val="002F468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83FA2-4FDA-4366-804A-8946E087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2017-06-14T05:40:00Z</cp:lastPrinted>
  <dcterms:created xsi:type="dcterms:W3CDTF">2017-06-14T05:44:00Z</dcterms:created>
  <dcterms:modified xsi:type="dcterms:W3CDTF">2017-07-25T01:00:00Z</dcterms:modified>
</cp:coreProperties>
</file>